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431" w:type="dxa"/>
        <w:tblLook w:val="04A0" w:firstRow="1" w:lastRow="0" w:firstColumn="1" w:lastColumn="0" w:noHBand="0" w:noVBand="1"/>
      </w:tblPr>
      <w:tblGrid>
        <w:gridCol w:w="1522"/>
        <w:gridCol w:w="7925"/>
      </w:tblGrid>
      <w:tr w:rsidR="004F4B71" w:rsidRPr="00FE3FC1" w14:paraId="09C9F08E" w14:textId="77777777" w:rsidTr="004F4B71">
        <w:tc>
          <w:tcPr>
            <w:tcW w:w="1419" w:type="dxa"/>
          </w:tcPr>
          <w:p w14:paraId="7B3C15DD" w14:textId="77777777" w:rsidR="004F4B71" w:rsidRDefault="004F4B71">
            <w:pPr>
              <w:rPr>
                <w:rFonts w:ascii="Segoe UI" w:hAnsi="Segoe UI" w:cs="Segoe UI"/>
                <w:sz w:val="20"/>
                <w:szCs w:val="20"/>
              </w:rPr>
            </w:pPr>
            <w:r w:rsidRPr="00FE3FC1">
              <w:rPr>
                <w:rFonts w:ascii="Segoe UI" w:hAnsi="Segoe UI" w:cs="Segoe UI"/>
                <w:sz w:val="20"/>
                <w:szCs w:val="20"/>
              </w:rPr>
              <w:t>Title:</w:t>
            </w:r>
          </w:p>
          <w:p w14:paraId="0870B01A" w14:textId="38115B25" w:rsidR="00447232" w:rsidRPr="00FE3FC1" w:rsidRDefault="00447232">
            <w:pPr>
              <w:rPr>
                <w:rFonts w:ascii="Segoe UI" w:hAnsi="Segoe UI" w:cs="Segoe UI"/>
                <w:sz w:val="20"/>
                <w:szCs w:val="20"/>
              </w:rPr>
            </w:pPr>
            <w:r>
              <w:rPr>
                <w:rFonts w:ascii="Segoe UI" w:hAnsi="Segoe UI" w:cs="Segoe UI"/>
                <w:sz w:val="20"/>
                <w:szCs w:val="20"/>
              </w:rPr>
              <w:t>OPPORTUNITY</w:t>
            </w:r>
          </w:p>
        </w:tc>
        <w:tc>
          <w:tcPr>
            <w:tcW w:w="8028" w:type="dxa"/>
          </w:tcPr>
          <w:p w14:paraId="1B469E25" w14:textId="77777777" w:rsidR="00FE3FC1" w:rsidRDefault="00FE3FC1">
            <w:pPr>
              <w:rPr>
                <w:rFonts w:ascii="Segoe UI" w:hAnsi="Segoe UI" w:cs="Segoe UI"/>
                <w:b/>
                <w:color w:val="CC3399"/>
                <w:szCs w:val="20"/>
              </w:rPr>
            </w:pPr>
          </w:p>
          <w:p w14:paraId="156759AF" w14:textId="77777777" w:rsidR="00FE3FC1" w:rsidRDefault="004F4B71">
            <w:pPr>
              <w:rPr>
                <w:rFonts w:ascii="Segoe UI" w:hAnsi="Segoe UI" w:cs="Segoe UI"/>
                <w:b/>
                <w:color w:val="CC3399"/>
                <w:szCs w:val="20"/>
              </w:rPr>
            </w:pPr>
            <w:r w:rsidRPr="00FE3FC1">
              <w:rPr>
                <w:rFonts w:ascii="Segoe UI" w:hAnsi="Segoe UI" w:cs="Segoe UI"/>
                <w:b/>
                <w:color w:val="CC3399"/>
                <w:szCs w:val="20"/>
              </w:rPr>
              <w:t>Pilot Programme – BORN TO MOVE (FREE) Induction Session</w:t>
            </w:r>
          </w:p>
          <w:p w14:paraId="66208CE4" w14:textId="7F2DA6DD" w:rsidR="004F4B71" w:rsidRPr="00FE3FC1" w:rsidRDefault="004F4B71">
            <w:pPr>
              <w:rPr>
                <w:rFonts w:ascii="Segoe UI" w:hAnsi="Segoe UI" w:cs="Segoe UI"/>
                <w:b/>
                <w:sz w:val="20"/>
                <w:szCs w:val="20"/>
              </w:rPr>
            </w:pPr>
            <w:r w:rsidRPr="00FE3FC1">
              <w:rPr>
                <w:rFonts w:ascii="Segoe UI" w:hAnsi="Segoe UI" w:cs="Segoe UI"/>
                <w:b/>
                <w:color w:val="CC3399"/>
                <w:szCs w:val="20"/>
              </w:rPr>
              <w:t xml:space="preserve"> </w:t>
            </w:r>
          </w:p>
        </w:tc>
        <w:bookmarkStart w:id="0" w:name="_GoBack"/>
        <w:bookmarkEnd w:id="0"/>
      </w:tr>
      <w:tr w:rsidR="004F4B71" w:rsidRPr="00FE3FC1" w14:paraId="2AC7A1EE" w14:textId="77777777" w:rsidTr="004F4B71">
        <w:tc>
          <w:tcPr>
            <w:tcW w:w="1419" w:type="dxa"/>
          </w:tcPr>
          <w:p w14:paraId="231E3661" w14:textId="7179E9A9" w:rsidR="004F4B71" w:rsidRPr="00FE3FC1" w:rsidRDefault="004F4B71">
            <w:pPr>
              <w:rPr>
                <w:rFonts w:ascii="Segoe UI" w:hAnsi="Segoe UI" w:cs="Segoe UI"/>
                <w:sz w:val="20"/>
                <w:szCs w:val="20"/>
              </w:rPr>
            </w:pPr>
            <w:r w:rsidRPr="00FE3FC1">
              <w:rPr>
                <w:rFonts w:ascii="Segoe UI" w:hAnsi="Segoe UI" w:cs="Segoe UI"/>
                <w:sz w:val="20"/>
                <w:szCs w:val="20"/>
              </w:rPr>
              <w:t>About:</w:t>
            </w:r>
          </w:p>
        </w:tc>
        <w:tc>
          <w:tcPr>
            <w:tcW w:w="8028" w:type="dxa"/>
          </w:tcPr>
          <w:p w14:paraId="6DCFCA14" w14:textId="552B96B9" w:rsidR="004F4B71" w:rsidRPr="00FE3FC1" w:rsidRDefault="004F4B71">
            <w:pPr>
              <w:rPr>
                <w:rFonts w:ascii="Segoe UI" w:hAnsi="Segoe UI" w:cs="Segoe UI"/>
                <w:i/>
                <w:sz w:val="20"/>
                <w:szCs w:val="20"/>
              </w:rPr>
            </w:pPr>
            <w:r w:rsidRPr="00FE3FC1">
              <w:rPr>
                <w:rFonts w:ascii="Segoe UI" w:hAnsi="Segoe UI" w:cs="Segoe UI"/>
                <w:i/>
                <w:sz w:val="20"/>
                <w:szCs w:val="20"/>
              </w:rPr>
              <w:t xml:space="preserve">VisionED is delighted to be working with Les Mills International, global leaders within the health and fitness sector on their incredible new product called BORN TO MOVE for schools and settings. Aimed at increasing the amount of physical activity pupils do at school, linked to home and parental engagement, this product is an amazing tool for engagement and to meet the funding requirements of </w:t>
            </w:r>
            <w:r w:rsidR="00B56C6B" w:rsidRPr="00FE3FC1">
              <w:rPr>
                <w:rFonts w:ascii="Segoe UI" w:hAnsi="Segoe UI" w:cs="Segoe UI"/>
                <w:i/>
                <w:sz w:val="20"/>
                <w:szCs w:val="20"/>
              </w:rPr>
              <w:t>N</w:t>
            </w:r>
            <w:r w:rsidRPr="00FE3FC1">
              <w:rPr>
                <w:rFonts w:ascii="Segoe UI" w:hAnsi="Segoe UI" w:cs="Segoe UI"/>
                <w:i/>
                <w:sz w:val="20"/>
                <w:szCs w:val="20"/>
              </w:rPr>
              <w:t xml:space="preserve">ational </w:t>
            </w:r>
            <w:r w:rsidR="00B56C6B" w:rsidRPr="00FE3FC1">
              <w:rPr>
                <w:rFonts w:ascii="Segoe UI" w:hAnsi="Segoe UI" w:cs="Segoe UI"/>
                <w:i/>
                <w:sz w:val="20"/>
                <w:szCs w:val="20"/>
              </w:rPr>
              <w:t>K</w:t>
            </w:r>
            <w:r w:rsidRPr="00FE3FC1">
              <w:rPr>
                <w:rFonts w:ascii="Segoe UI" w:hAnsi="Segoe UI" w:cs="Segoe UI"/>
                <w:i/>
                <w:sz w:val="20"/>
                <w:szCs w:val="20"/>
              </w:rPr>
              <w:t xml:space="preserve">ey </w:t>
            </w:r>
            <w:r w:rsidR="00B56C6B" w:rsidRPr="00FE3FC1">
              <w:rPr>
                <w:rFonts w:ascii="Segoe UI" w:hAnsi="Segoe UI" w:cs="Segoe UI"/>
                <w:i/>
                <w:sz w:val="20"/>
                <w:szCs w:val="20"/>
              </w:rPr>
              <w:t>I</w:t>
            </w:r>
            <w:r w:rsidRPr="00FE3FC1">
              <w:rPr>
                <w:rFonts w:ascii="Segoe UI" w:hAnsi="Segoe UI" w:cs="Segoe UI"/>
                <w:i/>
                <w:sz w:val="20"/>
                <w:szCs w:val="20"/>
              </w:rPr>
              <w:t xml:space="preserve">ndicator 2 of the PE and sport premium. Music, dance, singing and creativity packaged together with current songs, great movements linking all forms of fitness and movement this programme has gone down </w:t>
            </w:r>
            <w:proofErr w:type="gramStart"/>
            <w:r w:rsidRPr="00FE3FC1">
              <w:rPr>
                <w:rFonts w:ascii="Segoe UI" w:hAnsi="Segoe UI" w:cs="Segoe UI"/>
                <w:i/>
                <w:sz w:val="20"/>
                <w:szCs w:val="20"/>
              </w:rPr>
              <w:t>really well</w:t>
            </w:r>
            <w:proofErr w:type="gramEnd"/>
            <w:r w:rsidRPr="00FE3FC1">
              <w:rPr>
                <w:rFonts w:ascii="Segoe UI" w:hAnsi="Segoe UI" w:cs="Segoe UI"/>
                <w:i/>
                <w:sz w:val="20"/>
                <w:szCs w:val="20"/>
              </w:rPr>
              <w:t xml:space="preserve"> elsewhere. This is your chance to get involved at the outset in UK, for FREE, shaping the roll-out whilst saving over £500!!</w:t>
            </w:r>
          </w:p>
          <w:p w14:paraId="35CE4A13" w14:textId="38E8498B" w:rsidR="004F4B71" w:rsidRDefault="004F4B71">
            <w:pPr>
              <w:rPr>
                <w:rFonts w:ascii="Segoe UI" w:hAnsi="Segoe UI" w:cs="Segoe UI"/>
                <w:i/>
                <w:sz w:val="20"/>
                <w:szCs w:val="20"/>
              </w:rPr>
            </w:pPr>
            <w:r w:rsidRPr="00FE3FC1">
              <w:rPr>
                <w:rFonts w:ascii="Segoe UI" w:hAnsi="Segoe UI" w:cs="Segoe UI"/>
                <w:i/>
                <w:sz w:val="20"/>
                <w:szCs w:val="20"/>
              </w:rPr>
              <w:t xml:space="preserve">To get involved in this amazing opportunity please contact us directly at: </w:t>
            </w:r>
            <w:hyperlink r:id="rId6" w:history="1">
              <w:r w:rsidRPr="00FE3FC1">
                <w:rPr>
                  <w:rStyle w:val="Hyperlink"/>
                  <w:rFonts w:ascii="Segoe UI" w:hAnsi="Segoe UI" w:cs="Segoe UI"/>
                  <w:i/>
                  <w:sz w:val="20"/>
                  <w:szCs w:val="20"/>
                </w:rPr>
                <w:t>enquiries@visioned.org.uk</w:t>
              </w:r>
            </w:hyperlink>
          </w:p>
          <w:p w14:paraId="425A3176" w14:textId="77777777" w:rsidR="00FE3FC1" w:rsidRPr="00FE3FC1" w:rsidRDefault="00FE3FC1">
            <w:pPr>
              <w:rPr>
                <w:rFonts w:ascii="Segoe UI" w:hAnsi="Segoe UI" w:cs="Segoe UI"/>
                <w:i/>
                <w:sz w:val="20"/>
                <w:szCs w:val="20"/>
              </w:rPr>
            </w:pPr>
          </w:p>
          <w:p w14:paraId="3CD70222" w14:textId="0EA6D2C7" w:rsidR="004F4B71" w:rsidRPr="00FE3FC1" w:rsidRDefault="004F4B71">
            <w:pPr>
              <w:rPr>
                <w:rFonts w:ascii="Segoe UI" w:hAnsi="Segoe UI" w:cs="Segoe UI"/>
                <w:b/>
                <w:sz w:val="20"/>
                <w:szCs w:val="20"/>
              </w:rPr>
            </w:pPr>
            <w:r w:rsidRPr="00FE3FC1">
              <w:rPr>
                <w:rFonts w:ascii="Segoe UI" w:hAnsi="Segoe UI" w:cs="Segoe UI"/>
                <w:sz w:val="20"/>
                <w:szCs w:val="20"/>
              </w:rPr>
              <w:t xml:space="preserve">Date: </w:t>
            </w:r>
            <w:r w:rsidRPr="00FE3FC1">
              <w:rPr>
                <w:rFonts w:ascii="Segoe UI" w:hAnsi="Segoe UI" w:cs="Segoe UI"/>
                <w:b/>
                <w:sz w:val="20"/>
                <w:szCs w:val="20"/>
              </w:rPr>
              <w:t>10 December</w:t>
            </w:r>
            <w:r w:rsidRPr="00FE3FC1">
              <w:rPr>
                <w:rFonts w:ascii="Segoe UI" w:hAnsi="Segoe UI" w:cs="Segoe UI"/>
                <w:sz w:val="20"/>
                <w:szCs w:val="20"/>
              </w:rPr>
              <w:t xml:space="preserve"> (1:30 – 3:30) </w:t>
            </w:r>
            <w:r w:rsidRPr="00FE3FC1">
              <w:rPr>
                <w:rFonts w:ascii="Segoe UI" w:hAnsi="Segoe UI" w:cs="Segoe UI"/>
                <w:b/>
                <w:sz w:val="20"/>
                <w:szCs w:val="20"/>
              </w:rPr>
              <w:t xml:space="preserve">Mile Cross Primary, </w:t>
            </w:r>
            <w:proofErr w:type="gramStart"/>
            <w:r w:rsidRPr="00FE3FC1">
              <w:rPr>
                <w:rFonts w:ascii="Segoe UI" w:hAnsi="Segoe UI" w:cs="Segoe UI"/>
                <w:b/>
                <w:sz w:val="20"/>
                <w:szCs w:val="20"/>
              </w:rPr>
              <w:t>Norwich</w:t>
            </w:r>
            <w:r w:rsidR="00447232">
              <w:rPr>
                <w:rFonts w:ascii="Segoe UI" w:hAnsi="Segoe UI" w:cs="Segoe UI"/>
                <w:b/>
                <w:sz w:val="20"/>
                <w:szCs w:val="20"/>
              </w:rPr>
              <w:t xml:space="preserve">  FREE</w:t>
            </w:r>
            <w:proofErr w:type="gramEnd"/>
          </w:p>
          <w:p w14:paraId="5918E2F4" w14:textId="19285F26" w:rsidR="00FE3FC1" w:rsidRPr="00FE3FC1" w:rsidRDefault="00FE3FC1">
            <w:pPr>
              <w:rPr>
                <w:rFonts w:ascii="Segoe UI" w:hAnsi="Segoe UI" w:cs="Segoe UI"/>
                <w:sz w:val="20"/>
                <w:szCs w:val="20"/>
              </w:rPr>
            </w:pPr>
          </w:p>
        </w:tc>
      </w:tr>
      <w:tr w:rsidR="004F4B71" w:rsidRPr="00FE3FC1" w14:paraId="111B09B1" w14:textId="77777777" w:rsidTr="004F4B71">
        <w:tc>
          <w:tcPr>
            <w:tcW w:w="1419" w:type="dxa"/>
          </w:tcPr>
          <w:p w14:paraId="479BE188" w14:textId="13106F7D" w:rsidR="004F4B71" w:rsidRPr="00FE3FC1" w:rsidRDefault="004F4B71">
            <w:pPr>
              <w:rPr>
                <w:rFonts w:ascii="Segoe UI" w:hAnsi="Segoe UI" w:cs="Segoe UI"/>
                <w:sz w:val="20"/>
                <w:szCs w:val="20"/>
              </w:rPr>
            </w:pPr>
            <w:r w:rsidRPr="00FE3FC1">
              <w:rPr>
                <w:rFonts w:ascii="Segoe UI" w:hAnsi="Segoe UI" w:cs="Segoe UI"/>
                <w:sz w:val="20"/>
                <w:szCs w:val="20"/>
              </w:rPr>
              <w:t>Web link:</w:t>
            </w:r>
          </w:p>
        </w:tc>
        <w:tc>
          <w:tcPr>
            <w:tcW w:w="8028" w:type="dxa"/>
          </w:tcPr>
          <w:p w14:paraId="4227EF7B" w14:textId="061FFCF0" w:rsidR="004F4B71" w:rsidRPr="00FE3FC1" w:rsidRDefault="00A3285D">
            <w:pPr>
              <w:rPr>
                <w:rFonts w:ascii="Segoe UI" w:hAnsi="Segoe UI" w:cs="Segoe UI"/>
                <w:b/>
                <w:sz w:val="20"/>
                <w:szCs w:val="20"/>
              </w:rPr>
            </w:pPr>
            <w:hyperlink r:id="rId7" w:history="1">
              <w:r w:rsidR="004F4B71" w:rsidRPr="00A3285D">
                <w:rPr>
                  <w:rStyle w:val="Hyperlink"/>
                  <w:rFonts w:ascii="Segoe UI" w:hAnsi="Segoe UI" w:cs="Segoe UI"/>
                  <w:b/>
                  <w:sz w:val="20"/>
                  <w:szCs w:val="20"/>
                </w:rPr>
                <w:t>https://www.visioned.org.uk/news/new-partnership-with-global-leader-les-mills/</w:t>
              </w:r>
            </w:hyperlink>
          </w:p>
        </w:tc>
      </w:tr>
      <w:tr w:rsidR="004F4B71" w:rsidRPr="00FE3FC1" w14:paraId="3FB4E4F6" w14:textId="77777777" w:rsidTr="004F4B71">
        <w:tc>
          <w:tcPr>
            <w:tcW w:w="1419" w:type="dxa"/>
          </w:tcPr>
          <w:p w14:paraId="554F9421" w14:textId="4899916B" w:rsidR="004F4B71" w:rsidRPr="00FE3FC1" w:rsidRDefault="004F4B71">
            <w:pPr>
              <w:rPr>
                <w:rFonts w:ascii="Segoe UI" w:hAnsi="Segoe UI" w:cs="Segoe UI"/>
                <w:sz w:val="20"/>
                <w:szCs w:val="20"/>
              </w:rPr>
            </w:pPr>
            <w:r w:rsidRPr="00FE3FC1">
              <w:rPr>
                <w:rFonts w:ascii="Segoe UI" w:hAnsi="Segoe UI" w:cs="Segoe UI"/>
                <w:sz w:val="20"/>
                <w:szCs w:val="20"/>
              </w:rPr>
              <w:t>Benefits:</w:t>
            </w:r>
          </w:p>
        </w:tc>
        <w:tc>
          <w:tcPr>
            <w:tcW w:w="8028" w:type="dxa"/>
          </w:tcPr>
          <w:p w14:paraId="16AAC9B0" w14:textId="77777777" w:rsidR="004F4B71" w:rsidRDefault="004F4B71">
            <w:pPr>
              <w:rPr>
                <w:rFonts w:ascii="Segoe UI" w:hAnsi="Segoe UI" w:cs="Segoe UI"/>
                <w:i/>
                <w:sz w:val="20"/>
                <w:szCs w:val="20"/>
              </w:rPr>
            </w:pPr>
            <w:r w:rsidRPr="00FE3FC1">
              <w:rPr>
                <w:rFonts w:ascii="Segoe UI" w:hAnsi="Segoe UI" w:cs="Segoe UI"/>
                <w:i/>
                <w:sz w:val="20"/>
                <w:szCs w:val="20"/>
              </w:rPr>
              <w:t xml:space="preserve">Schools will be part of a UK pilot programme to embed and develop a powerful new resource to engage schools with both their pupils and their parents in purposeful physical activity. Schools will have the opportunity to </w:t>
            </w:r>
            <w:r w:rsidR="00E2028F" w:rsidRPr="00FE3FC1">
              <w:rPr>
                <w:rFonts w:ascii="Segoe UI" w:hAnsi="Segoe UI" w:cs="Segoe UI"/>
                <w:i/>
                <w:sz w:val="20"/>
                <w:szCs w:val="20"/>
              </w:rPr>
              <w:t>take part FREE for the year as well as learn about the sustainability inbuilt in the product to self-generate funds to pay for the school licence annually each year.</w:t>
            </w:r>
          </w:p>
          <w:p w14:paraId="68F2A51B" w14:textId="1F799737" w:rsidR="00FE3FC1" w:rsidRPr="00FE3FC1" w:rsidRDefault="00FE3FC1">
            <w:pPr>
              <w:rPr>
                <w:rFonts w:ascii="Segoe UI" w:hAnsi="Segoe UI" w:cs="Segoe UI"/>
                <w:i/>
                <w:sz w:val="20"/>
                <w:szCs w:val="20"/>
              </w:rPr>
            </w:pPr>
          </w:p>
        </w:tc>
      </w:tr>
    </w:tbl>
    <w:p w14:paraId="34BBBBE9" w14:textId="77777777" w:rsidR="004F4B71" w:rsidRPr="00FE3FC1" w:rsidRDefault="004F4B71">
      <w:pPr>
        <w:rPr>
          <w:rFonts w:ascii="Segoe UI" w:hAnsi="Segoe UI" w:cs="Segoe UI"/>
          <w:sz w:val="20"/>
          <w:szCs w:val="20"/>
        </w:rPr>
      </w:pPr>
    </w:p>
    <w:tbl>
      <w:tblPr>
        <w:tblStyle w:val="TableGrid"/>
        <w:tblW w:w="0" w:type="auto"/>
        <w:tblInd w:w="-431" w:type="dxa"/>
        <w:tblLook w:val="04A0" w:firstRow="1" w:lastRow="0" w:firstColumn="1" w:lastColumn="0" w:noHBand="0" w:noVBand="1"/>
      </w:tblPr>
      <w:tblGrid>
        <w:gridCol w:w="1419"/>
        <w:gridCol w:w="8028"/>
      </w:tblGrid>
      <w:tr w:rsidR="00E2028F" w:rsidRPr="00FE3FC1" w14:paraId="1EEE099D" w14:textId="77777777" w:rsidTr="00541C32">
        <w:tc>
          <w:tcPr>
            <w:tcW w:w="1419" w:type="dxa"/>
          </w:tcPr>
          <w:p w14:paraId="4774C0DB" w14:textId="77777777" w:rsidR="00E2028F" w:rsidRDefault="00E2028F" w:rsidP="00541C32">
            <w:pPr>
              <w:rPr>
                <w:rFonts w:ascii="Segoe UI" w:hAnsi="Segoe UI" w:cs="Segoe UI"/>
                <w:sz w:val="20"/>
                <w:szCs w:val="20"/>
              </w:rPr>
            </w:pPr>
            <w:r w:rsidRPr="00FE3FC1">
              <w:rPr>
                <w:rFonts w:ascii="Segoe UI" w:hAnsi="Segoe UI" w:cs="Segoe UI"/>
                <w:sz w:val="20"/>
                <w:szCs w:val="20"/>
              </w:rPr>
              <w:t>Title:</w:t>
            </w:r>
          </w:p>
          <w:p w14:paraId="08D903AE" w14:textId="025E01E5" w:rsidR="00447232" w:rsidRPr="00FE3FC1" w:rsidRDefault="00447232" w:rsidP="00541C32">
            <w:pPr>
              <w:rPr>
                <w:rFonts w:ascii="Segoe UI" w:hAnsi="Segoe UI" w:cs="Segoe UI"/>
                <w:sz w:val="20"/>
                <w:szCs w:val="20"/>
              </w:rPr>
            </w:pPr>
            <w:r>
              <w:rPr>
                <w:rFonts w:ascii="Segoe UI" w:hAnsi="Segoe UI" w:cs="Segoe UI"/>
                <w:sz w:val="20"/>
                <w:szCs w:val="20"/>
              </w:rPr>
              <w:t>COURSE</w:t>
            </w:r>
          </w:p>
        </w:tc>
        <w:tc>
          <w:tcPr>
            <w:tcW w:w="8028" w:type="dxa"/>
          </w:tcPr>
          <w:p w14:paraId="1EFF27C9" w14:textId="77777777" w:rsidR="00FE3FC1" w:rsidRDefault="00FE3FC1" w:rsidP="00541C32">
            <w:pPr>
              <w:rPr>
                <w:rFonts w:ascii="Segoe UI" w:hAnsi="Segoe UI" w:cs="Segoe UI"/>
                <w:b/>
                <w:color w:val="CC3399"/>
                <w:szCs w:val="20"/>
              </w:rPr>
            </w:pPr>
          </w:p>
          <w:p w14:paraId="25E92C91" w14:textId="77777777" w:rsidR="00E2028F" w:rsidRDefault="00E2028F" w:rsidP="00541C32">
            <w:pPr>
              <w:rPr>
                <w:rFonts w:ascii="Segoe UI" w:hAnsi="Segoe UI" w:cs="Segoe UI"/>
                <w:b/>
                <w:color w:val="CC3399"/>
                <w:szCs w:val="20"/>
              </w:rPr>
            </w:pPr>
            <w:r w:rsidRPr="00FE3FC1">
              <w:rPr>
                <w:rFonts w:ascii="Segoe UI" w:hAnsi="Segoe UI" w:cs="Segoe UI"/>
                <w:b/>
                <w:color w:val="CC3399"/>
                <w:szCs w:val="20"/>
              </w:rPr>
              <w:t>Outdoor Adventurous Activities (OAA) on YOUR school site</w:t>
            </w:r>
          </w:p>
          <w:p w14:paraId="086ED500" w14:textId="3DA60A62" w:rsidR="00FE3FC1" w:rsidRPr="00FE3FC1" w:rsidRDefault="00FE3FC1" w:rsidP="00541C32">
            <w:pPr>
              <w:rPr>
                <w:rFonts w:ascii="Segoe UI" w:hAnsi="Segoe UI" w:cs="Segoe UI"/>
                <w:b/>
                <w:color w:val="CC3399"/>
                <w:szCs w:val="20"/>
              </w:rPr>
            </w:pPr>
          </w:p>
        </w:tc>
      </w:tr>
      <w:tr w:rsidR="00E2028F" w:rsidRPr="00FE3FC1" w14:paraId="39CE9C84" w14:textId="77777777" w:rsidTr="00541C32">
        <w:tc>
          <w:tcPr>
            <w:tcW w:w="1419" w:type="dxa"/>
          </w:tcPr>
          <w:p w14:paraId="2CF390BF" w14:textId="77777777" w:rsidR="00E2028F" w:rsidRPr="00FE3FC1" w:rsidRDefault="00E2028F" w:rsidP="00541C32">
            <w:pPr>
              <w:rPr>
                <w:rFonts w:ascii="Segoe UI" w:hAnsi="Segoe UI" w:cs="Segoe UI"/>
                <w:sz w:val="20"/>
                <w:szCs w:val="20"/>
              </w:rPr>
            </w:pPr>
            <w:r w:rsidRPr="00FE3FC1">
              <w:rPr>
                <w:rFonts w:ascii="Segoe UI" w:hAnsi="Segoe UI" w:cs="Segoe UI"/>
                <w:sz w:val="20"/>
                <w:szCs w:val="20"/>
              </w:rPr>
              <w:t>About:</w:t>
            </w:r>
          </w:p>
        </w:tc>
        <w:tc>
          <w:tcPr>
            <w:tcW w:w="8028" w:type="dxa"/>
          </w:tcPr>
          <w:p w14:paraId="2EE7F3F6" w14:textId="63BA90CA" w:rsidR="00E2028F" w:rsidRDefault="00E2028F" w:rsidP="00541C32">
            <w:pPr>
              <w:rPr>
                <w:rFonts w:ascii="Segoe UI" w:hAnsi="Segoe UI" w:cs="Segoe UI"/>
                <w:i/>
                <w:sz w:val="20"/>
                <w:szCs w:val="20"/>
              </w:rPr>
            </w:pPr>
            <w:r w:rsidRPr="00FE3FC1">
              <w:rPr>
                <w:rFonts w:ascii="Segoe UI" w:hAnsi="Segoe UI" w:cs="Segoe UI"/>
                <w:i/>
                <w:sz w:val="20"/>
                <w:szCs w:val="20"/>
              </w:rPr>
              <w:t>This one- day certificated course shows that there is far more to OAA than just an annual residential! Develop problem-solving, resilience, lateral thinking, independent learning, collaborative and cooperative work, challenge and trust through this fantastic area of activity. Whole school impact when embedded which can also target those pupils for whom traditional sports and activities seem irrelevant. Highly practical with lots of ideas to bring back to school quickly and easily.</w:t>
            </w:r>
          </w:p>
          <w:p w14:paraId="075186FA" w14:textId="6237977D" w:rsidR="00FE3FC1" w:rsidRDefault="00FE3FC1" w:rsidP="00541C32">
            <w:pPr>
              <w:rPr>
                <w:rFonts w:ascii="Segoe UI" w:hAnsi="Segoe UI" w:cs="Segoe UI"/>
                <w:i/>
                <w:sz w:val="20"/>
                <w:szCs w:val="20"/>
              </w:rPr>
            </w:pPr>
            <w:r>
              <w:rPr>
                <w:rFonts w:ascii="Segoe UI" w:hAnsi="Segoe UI" w:cs="Segoe UI"/>
                <w:i/>
                <w:sz w:val="20"/>
                <w:szCs w:val="20"/>
              </w:rPr>
              <w:t xml:space="preserve">Please note: This course can be delivered </w:t>
            </w:r>
            <w:proofErr w:type="gramStart"/>
            <w:r>
              <w:rPr>
                <w:rFonts w:ascii="Segoe UI" w:hAnsi="Segoe UI" w:cs="Segoe UI"/>
                <w:i/>
                <w:sz w:val="20"/>
                <w:szCs w:val="20"/>
              </w:rPr>
              <w:t>as a whole school</w:t>
            </w:r>
            <w:proofErr w:type="gramEnd"/>
            <w:r>
              <w:rPr>
                <w:rFonts w:ascii="Segoe UI" w:hAnsi="Segoe UI" w:cs="Segoe UI"/>
                <w:i/>
                <w:sz w:val="20"/>
                <w:szCs w:val="20"/>
              </w:rPr>
              <w:t xml:space="preserve"> INSET or over a series of twilights</w:t>
            </w:r>
            <w:r w:rsidR="00447232">
              <w:rPr>
                <w:rFonts w:ascii="Segoe UI" w:hAnsi="Segoe UI" w:cs="Segoe UI"/>
                <w:i/>
                <w:sz w:val="20"/>
                <w:szCs w:val="20"/>
              </w:rPr>
              <w:t xml:space="preserve"> for your MAT, Federation, cluster or school. Contact us to discuss YOUR needs.</w:t>
            </w:r>
          </w:p>
          <w:p w14:paraId="536949F5" w14:textId="77777777" w:rsidR="00FE3FC1" w:rsidRPr="00FE3FC1" w:rsidRDefault="00FE3FC1" w:rsidP="00541C32">
            <w:pPr>
              <w:rPr>
                <w:rFonts w:ascii="Segoe UI" w:hAnsi="Segoe UI" w:cs="Segoe UI"/>
                <w:i/>
                <w:sz w:val="20"/>
                <w:szCs w:val="20"/>
              </w:rPr>
            </w:pPr>
          </w:p>
          <w:p w14:paraId="0637DB7E" w14:textId="77777777" w:rsidR="00E2028F" w:rsidRDefault="00E2028F" w:rsidP="00541C32">
            <w:pPr>
              <w:rPr>
                <w:rFonts w:ascii="Segoe UI" w:hAnsi="Segoe UI" w:cs="Segoe UI"/>
                <w:sz w:val="20"/>
                <w:szCs w:val="20"/>
              </w:rPr>
            </w:pPr>
            <w:r w:rsidRPr="00FE3FC1">
              <w:rPr>
                <w:rFonts w:ascii="Segoe UI" w:hAnsi="Segoe UI" w:cs="Segoe UI"/>
                <w:sz w:val="20"/>
                <w:szCs w:val="20"/>
              </w:rPr>
              <w:t xml:space="preserve">Date: </w:t>
            </w:r>
            <w:r w:rsidRPr="00FE3FC1">
              <w:rPr>
                <w:rFonts w:ascii="Segoe UI" w:hAnsi="Segoe UI" w:cs="Segoe UI"/>
                <w:b/>
                <w:sz w:val="20"/>
                <w:szCs w:val="20"/>
              </w:rPr>
              <w:t>7 December</w:t>
            </w:r>
            <w:r w:rsidRPr="00FE3FC1">
              <w:rPr>
                <w:rFonts w:ascii="Segoe UI" w:hAnsi="Segoe UI" w:cs="Segoe UI"/>
                <w:sz w:val="20"/>
                <w:szCs w:val="20"/>
              </w:rPr>
              <w:t xml:space="preserve"> (09:30 – 4:00) Mile Cross Primary, Norwich. Cost: £150.00</w:t>
            </w:r>
          </w:p>
          <w:p w14:paraId="26161FCC" w14:textId="09470FDA" w:rsidR="00FE3FC1" w:rsidRPr="00FE3FC1" w:rsidRDefault="00FE3FC1" w:rsidP="00541C32">
            <w:pPr>
              <w:rPr>
                <w:rFonts w:ascii="Segoe UI" w:hAnsi="Segoe UI" w:cs="Segoe UI"/>
                <w:sz w:val="20"/>
                <w:szCs w:val="20"/>
              </w:rPr>
            </w:pPr>
          </w:p>
        </w:tc>
      </w:tr>
      <w:tr w:rsidR="00E2028F" w:rsidRPr="00FE3FC1" w14:paraId="5AD86C77" w14:textId="77777777" w:rsidTr="00541C32">
        <w:tc>
          <w:tcPr>
            <w:tcW w:w="1419" w:type="dxa"/>
          </w:tcPr>
          <w:p w14:paraId="465751C3" w14:textId="77777777" w:rsidR="00E2028F" w:rsidRPr="00FE3FC1" w:rsidRDefault="00E2028F" w:rsidP="00541C32">
            <w:pPr>
              <w:rPr>
                <w:rFonts w:ascii="Segoe UI" w:hAnsi="Segoe UI" w:cs="Segoe UI"/>
                <w:sz w:val="20"/>
                <w:szCs w:val="20"/>
              </w:rPr>
            </w:pPr>
            <w:r w:rsidRPr="00FE3FC1">
              <w:rPr>
                <w:rFonts w:ascii="Segoe UI" w:hAnsi="Segoe UI" w:cs="Segoe UI"/>
                <w:sz w:val="20"/>
                <w:szCs w:val="20"/>
              </w:rPr>
              <w:t>Web link:</w:t>
            </w:r>
          </w:p>
        </w:tc>
        <w:tc>
          <w:tcPr>
            <w:tcW w:w="8028" w:type="dxa"/>
          </w:tcPr>
          <w:p w14:paraId="1EE88F91" w14:textId="0940DC46" w:rsidR="00E2028F" w:rsidRPr="00447232" w:rsidRDefault="00A3285D" w:rsidP="00541C32">
            <w:pPr>
              <w:rPr>
                <w:rFonts w:ascii="Segoe UI" w:hAnsi="Segoe UI" w:cs="Segoe UI"/>
                <w:b/>
                <w:sz w:val="20"/>
                <w:szCs w:val="20"/>
              </w:rPr>
            </w:pPr>
            <w:hyperlink r:id="rId8" w:history="1">
              <w:r w:rsidR="00E2028F" w:rsidRPr="00A3285D">
                <w:rPr>
                  <w:rStyle w:val="Hyperlink"/>
                  <w:rFonts w:ascii="Segoe UI" w:hAnsi="Segoe UI" w:cs="Segoe UI"/>
                  <w:b/>
                  <w:sz w:val="20"/>
                  <w:szCs w:val="20"/>
                </w:rPr>
                <w:t>https://www.visioned.org.uk/product/outdoor-and-adventurous-activities-on-the-primary-school-site/</w:t>
              </w:r>
            </w:hyperlink>
          </w:p>
        </w:tc>
      </w:tr>
      <w:tr w:rsidR="00E2028F" w:rsidRPr="00FE3FC1" w14:paraId="0175E7FC" w14:textId="77777777" w:rsidTr="00541C32">
        <w:tc>
          <w:tcPr>
            <w:tcW w:w="1419" w:type="dxa"/>
          </w:tcPr>
          <w:p w14:paraId="3BC5F350" w14:textId="77777777" w:rsidR="00E2028F" w:rsidRPr="00FE3FC1" w:rsidRDefault="00E2028F" w:rsidP="00541C32">
            <w:pPr>
              <w:rPr>
                <w:rFonts w:ascii="Segoe UI" w:hAnsi="Segoe UI" w:cs="Segoe UI"/>
                <w:sz w:val="20"/>
                <w:szCs w:val="20"/>
              </w:rPr>
            </w:pPr>
            <w:r w:rsidRPr="00FE3FC1">
              <w:rPr>
                <w:rFonts w:ascii="Segoe UI" w:hAnsi="Segoe UI" w:cs="Segoe UI"/>
                <w:sz w:val="20"/>
                <w:szCs w:val="20"/>
              </w:rPr>
              <w:t>Benefits:</w:t>
            </w:r>
          </w:p>
        </w:tc>
        <w:tc>
          <w:tcPr>
            <w:tcW w:w="8028" w:type="dxa"/>
          </w:tcPr>
          <w:p w14:paraId="26D05899" w14:textId="77777777" w:rsidR="00E2028F" w:rsidRDefault="00E2028F" w:rsidP="00541C32">
            <w:pPr>
              <w:rPr>
                <w:rFonts w:ascii="Segoe UI" w:hAnsi="Segoe UI" w:cs="Segoe UI"/>
                <w:sz w:val="20"/>
                <w:szCs w:val="20"/>
              </w:rPr>
            </w:pPr>
            <w:r w:rsidRPr="00FE3FC1">
              <w:rPr>
                <w:rFonts w:ascii="Segoe UI" w:hAnsi="Segoe UI" w:cs="Segoe UI"/>
                <w:sz w:val="20"/>
                <w:szCs w:val="20"/>
              </w:rPr>
              <w:t>Schools can utilise this area of physical activity to maximise learning across the curriculum through a variety of active learning approaches and teaching strategies. OAA is often referred to as “The Hidden Gem” of PE as so few schools really understand the full potential of this area of activity to impact in and through PE.</w:t>
            </w:r>
            <w:r w:rsidR="00B56C6B" w:rsidRPr="00FE3FC1">
              <w:rPr>
                <w:rFonts w:ascii="Segoe UI" w:hAnsi="Segoe UI" w:cs="Segoe UI"/>
                <w:sz w:val="20"/>
                <w:szCs w:val="20"/>
              </w:rPr>
              <w:t xml:space="preserve"> This course will also help schools increase staff confidence (National Key Indicator 3) whilst increasing the range and breadth of activities for pupils (National Key Indicator 4)</w:t>
            </w:r>
          </w:p>
          <w:p w14:paraId="341414FC" w14:textId="27EC1437" w:rsidR="00FE3FC1" w:rsidRPr="00FE3FC1" w:rsidRDefault="00FE3FC1" w:rsidP="00541C32">
            <w:pPr>
              <w:rPr>
                <w:rFonts w:ascii="Segoe UI" w:hAnsi="Segoe UI" w:cs="Segoe UI"/>
                <w:sz w:val="20"/>
                <w:szCs w:val="20"/>
              </w:rPr>
            </w:pPr>
          </w:p>
        </w:tc>
      </w:tr>
    </w:tbl>
    <w:p w14:paraId="446D7DDC" w14:textId="21E3BE86" w:rsidR="004F4B71" w:rsidRDefault="004F4B71">
      <w:pPr>
        <w:rPr>
          <w:rFonts w:ascii="Segoe UI" w:hAnsi="Segoe UI" w:cs="Segoe UI"/>
          <w:sz w:val="20"/>
          <w:szCs w:val="20"/>
        </w:rPr>
      </w:pPr>
    </w:p>
    <w:p w14:paraId="3910E575" w14:textId="583F9DFB" w:rsidR="00FE3FC1" w:rsidRDefault="00FE3FC1">
      <w:pPr>
        <w:rPr>
          <w:rFonts w:ascii="Segoe UI" w:hAnsi="Segoe UI" w:cs="Segoe UI"/>
          <w:sz w:val="20"/>
          <w:szCs w:val="20"/>
        </w:rPr>
      </w:pPr>
    </w:p>
    <w:p w14:paraId="1B9C9647" w14:textId="77777777" w:rsidR="00FE3FC1" w:rsidRPr="00FE3FC1" w:rsidRDefault="00FE3FC1">
      <w:pPr>
        <w:rPr>
          <w:rFonts w:ascii="Segoe UI" w:hAnsi="Segoe UI" w:cs="Segoe UI"/>
          <w:sz w:val="20"/>
          <w:szCs w:val="20"/>
        </w:rPr>
      </w:pPr>
    </w:p>
    <w:tbl>
      <w:tblPr>
        <w:tblStyle w:val="TableGrid"/>
        <w:tblW w:w="0" w:type="auto"/>
        <w:tblInd w:w="-431" w:type="dxa"/>
        <w:tblLook w:val="04A0" w:firstRow="1" w:lastRow="0" w:firstColumn="1" w:lastColumn="0" w:noHBand="0" w:noVBand="1"/>
      </w:tblPr>
      <w:tblGrid>
        <w:gridCol w:w="1419"/>
        <w:gridCol w:w="8028"/>
      </w:tblGrid>
      <w:tr w:rsidR="00E2028F" w:rsidRPr="00FE3FC1" w14:paraId="45AAD4D1" w14:textId="77777777" w:rsidTr="00541C32">
        <w:tc>
          <w:tcPr>
            <w:tcW w:w="1419" w:type="dxa"/>
          </w:tcPr>
          <w:p w14:paraId="77674E67" w14:textId="77777777" w:rsidR="00E2028F" w:rsidRDefault="00E2028F" w:rsidP="00541C32">
            <w:pPr>
              <w:rPr>
                <w:rFonts w:ascii="Segoe UI" w:hAnsi="Segoe UI" w:cs="Segoe UI"/>
                <w:sz w:val="20"/>
                <w:szCs w:val="20"/>
              </w:rPr>
            </w:pPr>
            <w:r w:rsidRPr="00FE3FC1">
              <w:rPr>
                <w:rFonts w:ascii="Segoe UI" w:hAnsi="Segoe UI" w:cs="Segoe UI"/>
                <w:sz w:val="20"/>
                <w:szCs w:val="20"/>
              </w:rPr>
              <w:t>Title:</w:t>
            </w:r>
          </w:p>
          <w:p w14:paraId="1AAFB6C8" w14:textId="31250FDA" w:rsidR="00447232" w:rsidRPr="00FE3FC1" w:rsidRDefault="00447232" w:rsidP="00541C32">
            <w:pPr>
              <w:rPr>
                <w:rFonts w:ascii="Segoe UI" w:hAnsi="Segoe UI" w:cs="Segoe UI"/>
                <w:sz w:val="20"/>
                <w:szCs w:val="20"/>
              </w:rPr>
            </w:pPr>
            <w:r>
              <w:rPr>
                <w:rFonts w:ascii="Segoe UI" w:hAnsi="Segoe UI" w:cs="Segoe UI"/>
                <w:sz w:val="20"/>
                <w:szCs w:val="20"/>
              </w:rPr>
              <w:t>COURSE</w:t>
            </w:r>
          </w:p>
        </w:tc>
        <w:tc>
          <w:tcPr>
            <w:tcW w:w="8028" w:type="dxa"/>
          </w:tcPr>
          <w:p w14:paraId="2064591D" w14:textId="77777777" w:rsidR="00FE3FC1" w:rsidRDefault="00FE3FC1" w:rsidP="00541C32">
            <w:pPr>
              <w:rPr>
                <w:rFonts w:ascii="Segoe UI" w:hAnsi="Segoe UI" w:cs="Segoe UI"/>
                <w:b/>
                <w:color w:val="CC3399"/>
                <w:szCs w:val="20"/>
              </w:rPr>
            </w:pPr>
          </w:p>
          <w:p w14:paraId="66F51A30" w14:textId="77777777" w:rsidR="00E2028F" w:rsidRDefault="00E2028F" w:rsidP="00541C32">
            <w:pPr>
              <w:rPr>
                <w:rFonts w:ascii="Segoe UI" w:hAnsi="Segoe UI" w:cs="Segoe UI"/>
                <w:b/>
                <w:color w:val="CC3399"/>
                <w:szCs w:val="20"/>
              </w:rPr>
            </w:pPr>
            <w:r w:rsidRPr="00FE3FC1">
              <w:rPr>
                <w:rFonts w:ascii="Segoe UI" w:hAnsi="Segoe UI" w:cs="Segoe UI"/>
                <w:b/>
                <w:color w:val="CC3399"/>
                <w:szCs w:val="20"/>
              </w:rPr>
              <w:t>Supporting the Learning Poolside</w:t>
            </w:r>
          </w:p>
          <w:p w14:paraId="6203C509" w14:textId="44BB77F0" w:rsidR="00FE3FC1" w:rsidRPr="00FE3FC1" w:rsidRDefault="00FE3FC1" w:rsidP="00541C32">
            <w:pPr>
              <w:rPr>
                <w:rFonts w:ascii="Segoe UI" w:hAnsi="Segoe UI" w:cs="Segoe UI"/>
                <w:b/>
                <w:sz w:val="20"/>
                <w:szCs w:val="20"/>
              </w:rPr>
            </w:pPr>
          </w:p>
        </w:tc>
      </w:tr>
      <w:tr w:rsidR="00E2028F" w:rsidRPr="00FE3FC1" w14:paraId="2D4148D8" w14:textId="77777777" w:rsidTr="00541C32">
        <w:tc>
          <w:tcPr>
            <w:tcW w:w="1419" w:type="dxa"/>
          </w:tcPr>
          <w:p w14:paraId="45B33B01" w14:textId="77777777" w:rsidR="00E2028F" w:rsidRPr="00FE3FC1" w:rsidRDefault="00E2028F" w:rsidP="00541C32">
            <w:pPr>
              <w:rPr>
                <w:rFonts w:ascii="Segoe UI" w:hAnsi="Segoe UI" w:cs="Segoe UI"/>
                <w:sz w:val="20"/>
                <w:szCs w:val="20"/>
              </w:rPr>
            </w:pPr>
            <w:r w:rsidRPr="00FE3FC1">
              <w:rPr>
                <w:rFonts w:ascii="Segoe UI" w:hAnsi="Segoe UI" w:cs="Segoe UI"/>
                <w:sz w:val="20"/>
                <w:szCs w:val="20"/>
              </w:rPr>
              <w:t>About:</w:t>
            </w:r>
          </w:p>
        </w:tc>
        <w:tc>
          <w:tcPr>
            <w:tcW w:w="8028" w:type="dxa"/>
          </w:tcPr>
          <w:p w14:paraId="435DAE7D" w14:textId="63FA81C5" w:rsidR="00E2028F" w:rsidRDefault="00E2028F" w:rsidP="00541C32">
            <w:pPr>
              <w:rPr>
                <w:rFonts w:ascii="Segoe UI" w:hAnsi="Segoe UI" w:cs="Segoe UI"/>
                <w:i/>
                <w:sz w:val="20"/>
                <w:szCs w:val="20"/>
              </w:rPr>
            </w:pPr>
            <w:r w:rsidRPr="00FE3FC1">
              <w:rPr>
                <w:rFonts w:ascii="Segoe UI" w:hAnsi="Segoe UI" w:cs="Segoe UI"/>
                <w:i/>
                <w:sz w:val="20"/>
                <w:szCs w:val="20"/>
              </w:rPr>
              <w:t>This one-day certificated course is aimed at helping schools to maximise the learning and progress made by pupils during their school swimming programme. Aimed at staff who will be taking pupils to the pool, it allows them to engage in teaching / supporting a small group of pupils in shallow water</w:t>
            </w:r>
            <w:r w:rsidR="00DD79D7" w:rsidRPr="00FE3FC1">
              <w:rPr>
                <w:rFonts w:ascii="Segoe UI" w:hAnsi="Segoe UI" w:cs="Segoe UI"/>
                <w:i/>
                <w:sz w:val="20"/>
                <w:szCs w:val="20"/>
              </w:rPr>
              <w:t>. Designed to ensure staff standing poolside can actively engage, support and improve pupil progress. This course is seen by many schools as an essential requirement for their staff supervising swimming as it allows the teacher / swimmer ratio to be reduced and greater pupil engagement / progress to be made.</w:t>
            </w:r>
          </w:p>
          <w:p w14:paraId="1C5156B5" w14:textId="77777777" w:rsidR="00FE3FC1" w:rsidRPr="00FE3FC1" w:rsidRDefault="00FE3FC1" w:rsidP="00541C32">
            <w:pPr>
              <w:rPr>
                <w:rFonts w:ascii="Segoe UI" w:hAnsi="Segoe UI" w:cs="Segoe UI"/>
                <w:i/>
                <w:sz w:val="20"/>
                <w:szCs w:val="20"/>
              </w:rPr>
            </w:pPr>
          </w:p>
          <w:p w14:paraId="5758F227" w14:textId="0A4EA0CE" w:rsidR="00DD79D7" w:rsidRDefault="00DD79D7" w:rsidP="00541C32">
            <w:pPr>
              <w:rPr>
                <w:rFonts w:ascii="Segoe UI" w:hAnsi="Segoe UI" w:cs="Segoe UI"/>
                <w:sz w:val="20"/>
                <w:szCs w:val="20"/>
              </w:rPr>
            </w:pPr>
            <w:r w:rsidRPr="00FE3FC1">
              <w:rPr>
                <w:rFonts w:ascii="Segoe UI" w:hAnsi="Segoe UI" w:cs="Segoe UI"/>
                <w:sz w:val="20"/>
                <w:szCs w:val="20"/>
              </w:rPr>
              <w:t>Date</w:t>
            </w:r>
            <w:r w:rsidR="00FE3FC1">
              <w:rPr>
                <w:rFonts w:ascii="Segoe UI" w:hAnsi="Segoe UI" w:cs="Segoe UI"/>
                <w:sz w:val="20"/>
                <w:szCs w:val="20"/>
              </w:rPr>
              <w:t>:</w:t>
            </w:r>
            <w:r w:rsidRPr="00FE3FC1">
              <w:rPr>
                <w:rFonts w:ascii="Segoe UI" w:hAnsi="Segoe UI" w:cs="Segoe UI"/>
                <w:sz w:val="20"/>
                <w:szCs w:val="20"/>
              </w:rPr>
              <w:t xml:space="preserve"> </w:t>
            </w:r>
            <w:r w:rsidRPr="00FE3FC1">
              <w:rPr>
                <w:rFonts w:ascii="Segoe UI" w:hAnsi="Segoe UI" w:cs="Segoe UI"/>
                <w:b/>
                <w:sz w:val="20"/>
                <w:szCs w:val="20"/>
              </w:rPr>
              <w:t>21 January 2019</w:t>
            </w:r>
            <w:r w:rsidRPr="00FE3FC1">
              <w:rPr>
                <w:rFonts w:ascii="Segoe UI" w:hAnsi="Segoe UI" w:cs="Segoe UI"/>
                <w:sz w:val="20"/>
                <w:szCs w:val="20"/>
              </w:rPr>
              <w:t xml:space="preserve"> (9:30 – 3:30) Norwich. Cost £175</w:t>
            </w:r>
          </w:p>
          <w:p w14:paraId="6E46CD5D" w14:textId="7778260F" w:rsidR="00FE3FC1" w:rsidRPr="00FE3FC1" w:rsidRDefault="00FE3FC1" w:rsidP="00541C32">
            <w:pPr>
              <w:rPr>
                <w:rFonts w:ascii="Segoe UI" w:hAnsi="Segoe UI" w:cs="Segoe UI"/>
                <w:sz w:val="20"/>
                <w:szCs w:val="20"/>
              </w:rPr>
            </w:pPr>
          </w:p>
        </w:tc>
      </w:tr>
      <w:tr w:rsidR="00E2028F" w:rsidRPr="00FE3FC1" w14:paraId="0CAB5D57" w14:textId="77777777" w:rsidTr="00541C32">
        <w:tc>
          <w:tcPr>
            <w:tcW w:w="1419" w:type="dxa"/>
          </w:tcPr>
          <w:p w14:paraId="3C945B37" w14:textId="77777777" w:rsidR="00E2028F" w:rsidRPr="00FE3FC1" w:rsidRDefault="00E2028F" w:rsidP="00541C32">
            <w:pPr>
              <w:rPr>
                <w:rFonts w:ascii="Segoe UI" w:hAnsi="Segoe UI" w:cs="Segoe UI"/>
                <w:sz w:val="20"/>
                <w:szCs w:val="20"/>
              </w:rPr>
            </w:pPr>
            <w:r w:rsidRPr="00FE3FC1">
              <w:rPr>
                <w:rFonts w:ascii="Segoe UI" w:hAnsi="Segoe UI" w:cs="Segoe UI"/>
                <w:sz w:val="20"/>
                <w:szCs w:val="20"/>
              </w:rPr>
              <w:t>Web link:</w:t>
            </w:r>
          </w:p>
        </w:tc>
        <w:tc>
          <w:tcPr>
            <w:tcW w:w="8028" w:type="dxa"/>
          </w:tcPr>
          <w:p w14:paraId="2DEF63A3" w14:textId="26CA13FC" w:rsidR="00E2028F" w:rsidRDefault="00A3285D" w:rsidP="00541C32">
            <w:pPr>
              <w:rPr>
                <w:rFonts w:ascii="Segoe UI" w:hAnsi="Segoe UI" w:cs="Segoe UI"/>
                <w:b/>
                <w:color w:val="CC3399"/>
                <w:sz w:val="20"/>
                <w:szCs w:val="20"/>
              </w:rPr>
            </w:pPr>
            <w:hyperlink r:id="rId9" w:history="1">
              <w:r w:rsidRPr="007C2B8E">
                <w:rPr>
                  <w:rStyle w:val="Hyperlink"/>
                  <w:rFonts w:ascii="Segoe UI" w:hAnsi="Segoe UI" w:cs="Segoe UI"/>
                  <w:b/>
                  <w:sz w:val="20"/>
                  <w:szCs w:val="20"/>
                </w:rPr>
                <w:t>https://www.visioned.org.uk/product/supporting-the-learning-poolside/</w:t>
              </w:r>
            </w:hyperlink>
          </w:p>
          <w:p w14:paraId="227C112B" w14:textId="184F1BEF" w:rsidR="00A3285D" w:rsidRPr="00447232" w:rsidRDefault="00A3285D" w:rsidP="00541C32">
            <w:pPr>
              <w:rPr>
                <w:rFonts w:ascii="Segoe UI" w:hAnsi="Segoe UI" w:cs="Segoe UI"/>
                <w:b/>
                <w:color w:val="CC3399"/>
                <w:sz w:val="20"/>
                <w:szCs w:val="20"/>
              </w:rPr>
            </w:pPr>
          </w:p>
        </w:tc>
      </w:tr>
      <w:tr w:rsidR="00E2028F" w:rsidRPr="00FE3FC1" w14:paraId="32FB5C81" w14:textId="77777777" w:rsidTr="00541C32">
        <w:tc>
          <w:tcPr>
            <w:tcW w:w="1419" w:type="dxa"/>
          </w:tcPr>
          <w:p w14:paraId="2528875B" w14:textId="77777777" w:rsidR="00E2028F" w:rsidRPr="00FE3FC1" w:rsidRDefault="00E2028F" w:rsidP="00541C32">
            <w:pPr>
              <w:rPr>
                <w:rFonts w:ascii="Segoe UI" w:hAnsi="Segoe UI" w:cs="Segoe UI"/>
                <w:sz w:val="20"/>
                <w:szCs w:val="20"/>
              </w:rPr>
            </w:pPr>
            <w:r w:rsidRPr="00FE3FC1">
              <w:rPr>
                <w:rFonts w:ascii="Segoe UI" w:hAnsi="Segoe UI" w:cs="Segoe UI"/>
                <w:sz w:val="20"/>
                <w:szCs w:val="20"/>
              </w:rPr>
              <w:t>Benefits:</w:t>
            </w:r>
          </w:p>
        </w:tc>
        <w:tc>
          <w:tcPr>
            <w:tcW w:w="8028" w:type="dxa"/>
          </w:tcPr>
          <w:p w14:paraId="77D2FD72" w14:textId="4F155315" w:rsidR="00E2028F" w:rsidRDefault="00DD79D7" w:rsidP="00541C32">
            <w:pPr>
              <w:rPr>
                <w:rFonts w:ascii="Segoe UI" w:hAnsi="Segoe UI" w:cs="Segoe UI"/>
                <w:sz w:val="20"/>
                <w:szCs w:val="20"/>
              </w:rPr>
            </w:pPr>
            <w:r w:rsidRPr="00FE3FC1">
              <w:rPr>
                <w:rFonts w:ascii="Segoe UI" w:hAnsi="Segoe UI" w:cs="Segoe UI"/>
                <w:sz w:val="20"/>
                <w:szCs w:val="20"/>
              </w:rPr>
              <w:t>Deployment of staff</w:t>
            </w:r>
            <w:r w:rsidR="00FE3FC1">
              <w:rPr>
                <w:rFonts w:ascii="Segoe UI" w:hAnsi="Segoe UI" w:cs="Segoe UI"/>
                <w:sz w:val="20"/>
                <w:szCs w:val="20"/>
              </w:rPr>
              <w:t xml:space="preserve"> (including HLTA’s, Cover Supervisors &amp; TA’s)</w:t>
            </w:r>
            <w:r w:rsidRPr="00FE3FC1">
              <w:rPr>
                <w:rFonts w:ascii="Segoe UI" w:hAnsi="Segoe UI" w:cs="Segoe UI"/>
                <w:sz w:val="20"/>
                <w:szCs w:val="20"/>
              </w:rPr>
              <w:t xml:space="preserve"> to work with and teach a small group of similar ability pupils in shallow water. This reduces the teacher to pupil ratio whilst also, in many cases, increasing the actual taught time for pupils.</w:t>
            </w:r>
            <w:r w:rsidR="00B56C6B" w:rsidRPr="00FE3FC1">
              <w:rPr>
                <w:rFonts w:ascii="Segoe UI" w:hAnsi="Segoe UI" w:cs="Segoe UI"/>
                <w:sz w:val="20"/>
                <w:szCs w:val="20"/>
              </w:rPr>
              <w:t xml:space="preserve"> Supports the governments agenda around swimming and standards achieved by ALL pupils at end of primary school phase.</w:t>
            </w:r>
          </w:p>
          <w:p w14:paraId="1EDD831B" w14:textId="7D49C5B8" w:rsidR="00FE3FC1" w:rsidRPr="00FE3FC1" w:rsidRDefault="00FE3FC1" w:rsidP="00541C32">
            <w:pPr>
              <w:rPr>
                <w:rFonts w:ascii="Segoe UI" w:hAnsi="Segoe UI" w:cs="Segoe UI"/>
                <w:sz w:val="20"/>
                <w:szCs w:val="20"/>
              </w:rPr>
            </w:pPr>
            <w:r>
              <w:rPr>
                <w:rFonts w:ascii="Segoe UI" w:hAnsi="Segoe UI" w:cs="Segoe UI"/>
                <w:sz w:val="20"/>
                <w:szCs w:val="20"/>
              </w:rPr>
              <w:t>Highly recommended</w:t>
            </w:r>
          </w:p>
        </w:tc>
      </w:tr>
    </w:tbl>
    <w:p w14:paraId="557BCB37" w14:textId="092FD912" w:rsidR="004F4B71" w:rsidRPr="00FE3FC1" w:rsidRDefault="004F4B71">
      <w:pPr>
        <w:rPr>
          <w:rFonts w:ascii="Segoe UI" w:hAnsi="Segoe UI" w:cs="Segoe UI"/>
          <w:sz w:val="20"/>
          <w:szCs w:val="20"/>
        </w:rPr>
      </w:pPr>
    </w:p>
    <w:tbl>
      <w:tblPr>
        <w:tblStyle w:val="TableGrid"/>
        <w:tblW w:w="0" w:type="auto"/>
        <w:tblInd w:w="-431" w:type="dxa"/>
        <w:tblLook w:val="04A0" w:firstRow="1" w:lastRow="0" w:firstColumn="1" w:lastColumn="0" w:noHBand="0" w:noVBand="1"/>
      </w:tblPr>
      <w:tblGrid>
        <w:gridCol w:w="1419"/>
        <w:gridCol w:w="8028"/>
      </w:tblGrid>
      <w:tr w:rsidR="00DD79D7" w:rsidRPr="00FE3FC1" w14:paraId="64EC7D4C" w14:textId="77777777" w:rsidTr="00541C32">
        <w:tc>
          <w:tcPr>
            <w:tcW w:w="1419" w:type="dxa"/>
          </w:tcPr>
          <w:p w14:paraId="5B681225" w14:textId="77777777" w:rsidR="00DD79D7" w:rsidRDefault="00DD79D7" w:rsidP="00541C32">
            <w:pPr>
              <w:rPr>
                <w:rFonts w:ascii="Segoe UI" w:hAnsi="Segoe UI" w:cs="Segoe UI"/>
                <w:sz w:val="20"/>
                <w:szCs w:val="20"/>
              </w:rPr>
            </w:pPr>
            <w:r w:rsidRPr="00FE3FC1">
              <w:rPr>
                <w:rFonts w:ascii="Segoe UI" w:hAnsi="Segoe UI" w:cs="Segoe UI"/>
                <w:sz w:val="20"/>
                <w:szCs w:val="20"/>
              </w:rPr>
              <w:t>Title:</w:t>
            </w:r>
          </w:p>
          <w:p w14:paraId="15EB13A2" w14:textId="3D3D1A1F" w:rsidR="00447232" w:rsidRPr="00FE3FC1" w:rsidRDefault="00447232" w:rsidP="00541C32">
            <w:pPr>
              <w:rPr>
                <w:rFonts w:ascii="Segoe UI" w:hAnsi="Segoe UI" w:cs="Segoe UI"/>
                <w:sz w:val="20"/>
                <w:szCs w:val="20"/>
              </w:rPr>
            </w:pPr>
            <w:r>
              <w:rPr>
                <w:rFonts w:ascii="Segoe UI" w:hAnsi="Segoe UI" w:cs="Segoe UI"/>
                <w:sz w:val="20"/>
                <w:szCs w:val="20"/>
              </w:rPr>
              <w:t>COURSE</w:t>
            </w:r>
          </w:p>
        </w:tc>
        <w:tc>
          <w:tcPr>
            <w:tcW w:w="8028" w:type="dxa"/>
          </w:tcPr>
          <w:p w14:paraId="1194495E" w14:textId="77777777" w:rsidR="00FE3FC1" w:rsidRDefault="00FE3FC1" w:rsidP="00541C32">
            <w:pPr>
              <w:rPr>
                <w:rFonts w:ascii="Segoe UI" w:hAnsi="Segoe UI" w:cs="Segoe UI"/>
                <w:b/>
                <w:color w:val="CC3399"/>
                <w:sz w:val="20"/>
                <w:szCs w:val="20"/>
              </w:rPr>
            </w:pPr>
          </w:p>
          <w:p w14:paraId="2A4AA436" w14:textId="77777777" w:rsidR="00DD79D7" w:rsidRDefault="00DD79D7" w:rsidP="00541C32">
            <w:pPr>
              <w:rPr>
                <w:rFonts w:ascii="Segoe UI" w:hAnsi="Segoe UI" w:cs="Segoe UI"/>
                <w:b/>
                <w:color w:val="CC3399"/>
                <w:sz w:val="20"/>
                <w:szCs w:val="20"/>
              </w:rPr>
            </w:pPr>
            <w:r w:rsidRPr="00FE3FC1">
              <w:rPr>
                <w:rFonts w:ascii="Segoe UI" w:hAnsi="Segoe UI" w:cs="Segoe UI"/>
                <w:b/>
                <w:color w:val="CC3399"/>
                <w:sz w:val="20"/>
                <w:szCs w:val="20"/>
              </w:rPr>
              <w:t>NQT’s – Teach High Quality PE for ALL</w:t>
            </w:r>
          </w:p>
          <w:p w14:paraId="765CE5E5" w14:textId="00CF4304" w:rsidR="00FE3FC1" w:rsidRPr="00FE3FC1" w:rsidRDefault="00FE3FC1" w:rsidP="00541C32">
            <w:pPr>
              <w:rPr>
                <w:rFonts w:ascii="Segoe UI" w:hAnsi="Segoe UI" w:cs="Segoe UI"/>
                <w:b/>
                <w:color w:val="CC3399"/>
                <w:sz w:val="20"/>
                <w:szCs w:val="20"/>
              </w:rPr>
            </w:pPr>
          </w:p>
        </w:tc>
      </w:tr>
      <w:tr w:rsidR="00DD79D7" w:rsidRPr="00FE3FC1" w14:paraId="65948144" w14:textId="77777777" w:rsidTr="00541C32">
        <w:tc>
          <w:tcPr>
            <w:tcW w:w="1419" w:type="dxa"/>
          </w:tcPr>
          <w:p w14:paraId="5F8FB73B" w14:textId="77777777" w:rsidR="00DD79D7" w:rsidRPr="00FE3FC1" w:rsidRDefault="00DD79D7" w:rsidP="00541C32">
            <w:pPr>
              <w:rPr>
                <w:rFonts w:ascii="Segoe UI" w:hAnsi="Segoe UI" w:cs="Segoe UI"/>
                <w:sz w:val="20"/>
                <w:szCs w:val="20"/>
              </w:rPr>
            </w:pPr>
            <w:r w:rsidRPr="00FE3FC1">
              <w:rPr>
                <w:rFonts w:ascii="Segoe UI" w:hAnsi="Segoe UI" w:cs="Segoe UI"/>
                <w:sz w:val="20"/>
                <w:szCs w:val="20"/>
              </w:rPr>
              <w:t>About:</w:t>
            </w:r>
          </w:p>
        </w:tc>
        <w:tc>
          <w:tcPr>
            <w:tcW w:w="8028" w:type="dxa"/>
          </w:tcPr>
          <w:p w14:paraId="537AE41A" w14:textId="0C8A7AA7" w:rsidR="00DD79D7" w:rsidRDefault="00DD79D7" w:rsidP="00541C32">
            <w:pPr>
              <w:rPr>
                <w:rFonts w:ascii="Segoe UI" w:hAnsi="Segoe UI" w:cs="Segoe UI"/>
                <w:i/>
                <w:sz w:val="20"/>
                <w:szCs w:val="20"/>
              </w:rPr>
            </w:pPr>
            <w:r w:rsidRPr="00FE3FC1">
              <w:rPr>
                <w:rFonts w:ascii="Segoe UI" w:hAnsi="Segoe UI" w:cs="Segoe UI"/>
                <w:i/>
                <w:sz w:val="20"/>
                <w:szCs w:val="20"/>
              </w:rPr>
              <w:t>This very successful one-day course is aimed specifically at supporting newly qualified teachers who may still feel very unsure about teaching all the components of the PE curriculum or just teaching PE full stop! NQT’s will look at everything from effective warm-ups which promote greater learning to developing sport specific skills with older pupils, inclusion to extension and what makes high quality PE. Delivered by highly practical activities across the PE curriculum it also provides lots of ideas and approaches for NQT’s to come straight back with and utilise with their classes.</w:t>
            </w:r>
          </w:p>
          <w:p w14:paraId="37901151" w14:textId="77777777" w:rsidR="00FE3FC1" w:rsidRPr="00FE3FC1" w:rsidRDefault="00FE3FC1" w:rsidP="00541C32">
            <w:pPr>
              <w:rPr>
                <w:rFonts w:ascii="Segoe UI" w:hAnsi="Segoe UI" w:cs="Segoe UI"/>
                <w:i/>
                <w:sz w:val="20"/>
                <w:szCs w:val="20"/>
              </w:rPr>
            </w:pPr>
          </w:p>
          <w:p w14:paraId="507AF161" w14:textId="77777777" w:rsidR="00DD79D7" w:rsidRDefault="00DD79D7" w:rsidP="00541C32">
            <w:pPr>
              <w:rPr>
                <w:rFonts w:ascii="Segoe UI" w:hAnsi="Segoe UI" w:cs="Segoe UI"/>
                <w:sz w:val="20"/>
                <w:szCs w:val="20"/>
              </w:rPr>
            </w:pPr>
            <w:r w:rsidRPr="00FE3FC1">
              <w:rPr>
                <w:rFonts w:ascii="Segoe UI" w:hAnsi="Segoe UI" w:cs="Segoe UI"/>
                <w:sz w:val="20"/>
                <w:szCs w:val="20"/>
              </w:rPr>
              <w:t xml:space="preserve">Date: </w:t>
            </w:r>
            <w:r w:rsidRPr="00FE3FC1">
              <w:rPr>
                <w:rFonts w:ascii="Segoe UI" w:hAnsi="Segoe UI" w:cs="Segoe UI"/>
                <w:b/>
                <w:sz w:val="20"/>
                <w:szCs w:val="20"/>
              </w:rPr>
              <w:t>5</w:t>
            </w:r>
            <w:r w:rsidRPr="00FE3FC1">
              <w:rPr>
                <w:rFonts w:ascii="Segoe UI" w:hAnsi="Segoe UI" w:cs="Segoe UI"/>
                <w:b/>
                <w:sz w:val="20"/>
                <w:szCs w:val="20"/>
                <w:vertAlign w:val="superscript"/>
              </w:rPr>
              <w:t>th</w:t>
            </w:r>
            <w:r w:rsidRPr="00FE3FC1">
              <w:rPr>
                <w:rFonts w:ascii="Segoe UI" w:hAnsi="Segoe UI" w:cs="Segoe UI"/>
                <w:b/>
                <w:sz w:val="20"/>
                <w:szCs w:val="20"/>
              </w:rPr>
              <w:t xml:space="preserve"> February 2019</w:t>
            </w:r>
            <w:r w:rsidRPr="00FE3FC1">
              <w:rPr>
                <w:rFonts w:ascii="Segoe UI" w:hAnsi="Segoe UI" w:cs="Segoe UI"/>
                <w:sz w:val="20"/>
                <w:szCs w:val="20"/>
              </w:rPr>
              <w:t xml:space="preserve"> (09:30 – 4:00) Norwich Based </w:t>
            </w:r>
            <w:r w:rsidR="00B56C6B" w:rsidRPr="00FE3FC1">
              <w:rPr>
                <w:rFonts w:ascii="Segoe UI" w:hAnsi="Segoe UI" w:cs="Segoe UI"/>
                <w:sz w:val="20"/>
                <w:szCs w:val="20"/>
              </w:rPr>
              <w:t xml:space="preserve">Venue </w:t>
            </w:r>
            <w:r w:rsidRPr="00FE3FC1">
              <w:rPr>
                <w:rFonts w:ascii="Segoe UI" w:hAnsi="Segoe UI" w:cs="Segoe UI"/>
                <w:sz w:val="20"/>
                <w:szCs w:val="20"/>
              </w:rPr>
              <w:t>TBC</w:t>
            </w:r>
            <w:r w:rsidR="00B56C6B" w:rsidRPr="00FE3FC1">
              <w:rPr>
                <w:rFonts w:ascii="Segoe UI" w:hAnsi="Segoe UI" w:cs="Segoe UI"/>
                <w:sz w:val="20"/>
                <w:szCs w:val="20"/>
              </w:rPr>
              <w:t xml:space="preserve"> Cost: £175</w:t>
            </w:r>
          </w:p>
          <w:p w14:paraId="57EACBAD" w14:textId="2CF51031" w:rsidR="00FE3FC1" w:rsidRPr="00FE3FC1" w:rsidRDefault="00FE3FC1" w:rsidP="00541C32">
            <w:pPr>
              <w:rPr>
                <w:rFonts w:ascii="Segoe UI" w:hAnsi="Segoe UI" w:cs="Segoe UI"/>
                <w:sz w:val="20"/>
                <w:szCs w:val="20"/>
              </w:rPr>
            </w:pPr>
          </w:p>
        </w:tc>
      </w:tr>
      <w:tr w:rsidR="00DD79D7" w:rsidRPr="00FE3FC1" w14:paraId="07FEDC14" w14:textId="77777777" w:rsidTr="00541C32">
        <w:tc>
          <w:tcPr>
            <w:tcW w:w="1419" w:type="dxa"/>
          </w:tcPr>
          <w:p w14:paraId="0D2FEA3E" w14:textId="77777777" w:rsidR="00DD79D7" w:rsidRPr="00FE3FC1" w:rsidRDefault="00DD79D7" w:rsidP="00541C32">
            <w:pPr>
              <w:rPr>
                <w:rFonts w:ascii="Segoe UI" w:hAnsi="Segoe UI" w:cs="Segoe UI"/>
                <w:sz w:val="20"/>
                <w:szCs w:val="20"/>
              </w:rPr>
            </w:pPr>
            <w:r w:rsidRPr="00FE3FC1">
              <w:rPr>
                <w:rFonts w:ascii="Segoe UI" w:hAnsi="Segoe UI" w:cs="Segoe UI"/>
                <w:sz w:val="20"/>
                <w:szCs w:val="20"/>
              </w:rPr>
              <w:t>Web link:</w:t>
            </w:r>
          </w:p>
        </w:tc>
        <w:tc>
          <w:tcPr>
            <w:tcW w:w="8028" w:type="dxa"/>
          </w:tcPr>
          <w:p w14:paraId="501B0B8B" w14:textId="380A27C0" w:rsidR="00DD79D7" w:rsidRDefault="00A3285D" w:rsidP="00541C32">
            <w:pPr>
              <w:rPr>
                <w:rFonts w:ascii="Segoe UI" w:hAnsi="Segoe UI" w:cs="Segoe UI"/>
                <w:b/>
                <w:color w:val="CC3399"/>
                <w:sz w:val="20"/>
                <w:szCs w:val="20"/>
              </w:rPr>
            </w:pPr>
            <w:hyperlink r:id="rId10" w:history="1">
              <w:r w:rsidRPr="007C2B8E">
                <w:rPr>
                  <w:rStyle w:val="Hyperlink"/>
                  <w:rFonts w:ascii="Segoe UI" w:hAnsi="Segoe UI" w:cs="Segoe UI"/>
                  <w:b/>
                  <w:sz w:val="20"/>
                  <w:szCs w:val="20"/>
                </w:rPr>
                <w:t>https://www.visioned.org.uk/product/teaching-high-quality-pe-for-nqts/</w:t>
              </w:r>
            </w:hyperlink>
          </w:p>
          <w:p w14:paraId="023A0C84" w14:textId="316D7B2C" w:rsidR="00A3285D" w:rsidRPr="00FE3FC1" w:rsidRDefault="00A3285D" w:rsidP="00541C32">
            <w:pPr>
              <w:rPr>
                <w:rFonts w:ascii="Segoe UI" w:hAnsi="Segoe UI" w:cs="Segoe UI"/>
                <w:b/>
                <w:sz w:val="20"/>
                <w:szCs w:val="20"/>
              </w:rPr>
            </w:pPr>
          </w:p>
        </w:tc>
      </w:tr>
      <w:tr w:rsidR="00DD79D7" w:rsidRPr="00FE3FC1" w14:paraId="1E0CE99C" w14:textId="77777777" w:rsidTr="00541C32">
        <w:tc>
          <w:tcPr>
            <w:tcW w:w="1419" w:type="dxa"/>
          </w:tcPr>
          <w:p w14:paraId="574DA09E" w14:textId="77777777" w:rsidR="00DD79D7" w:rsidRPr="00FE3FC1" w:rsidRDefault="00DD79D7" w:rsidP="00541C32">
            <w:pPr>
              <w:rPr>
                <w:rFonts w:ascii="Segoe UI" w:hAnsi="Segoe UI" w:cs="Segoe UI"/>
                <w:sz w:val="20"/>
                <w:szCs w:val="20"/>
              </w:rPr>
            </w:pPr>
            <w:r w:rsidRPr="00FE3FC1">
              <w:rPr>
                <w:rFonts w:ascii="Segoe UI" w:hAnsi="Segoe UI" w:cs="Segoe UI"/>
                <w:sz w:val="20"/>
                <w:szCs w:val="20"/>
              </w:rPr>
              <w:t>Benefits:</w:t>
            </w:r>
          </w:p>
        </w:tc>
        <w:tc>
          <w:tcPr>
            <w:tcW w:w="8028" w:type="dxa"/>
          </w:tcPr>
          <w:p w14:paraId="4A4B285E" w14:textId="77777777" w:rsidR="00DD79D7" w:rsidRDefault="00B56C6B" w:rsidP="00541C32">
            <w:pPr>
              <w:rPr>
                <w:rFonts w:ascii="Segoe UI" w:hAnsi="Segoe UI" w:cs="Segoe UI"/>
                <w:sz w:val="20"/>
                <w:szCs w:val="20"/>
              </w:rPr>
            </w:pPr>
            <w:r w:rsidRPr="00FE3FC1">
              <w:rPr>
                <w:rFonts w:ascii="Segoe UI" w:hAnsi="Segoe UI" w:cs="Segoe UI"/>
                <w:sz w:val="20"/>
                <w:szCs w:val="20"/>
              </w:rPr>
              <w:t>Lack of time spent on this nationally important subject means that often newly qualified teachers are anxious about teaching PE. This course seeks to dispel myths, promote and encourage engagement and confidence to teach high quality PE. It also supports schools in evidencing effective use of PE and sport premium – particularly in upskilling and developing staff competence and confidence (National Key Indicator 3)</w:t>
            </w:r>
          </w:p>
          <w:p w14:paraId="5817A474" w14:textId="178AFE51" w:rsidR="00FE3FC1" w:rsidRPr="00FE3FC1" w:rsidRDefault="00FE3FC1" w:rsidP="00541C32">
            <w:pPr>
              <w:rPr>
                <w:rFonts w:ascii="Segoe UI" w:hAnsi="Segoe UI" w:cs="Segoe UI"/>
                <w:sz w:val="20"/>
                <w:szCs w:val="20"/>
              </w:rPr>
            </w:pPr>
          </w:p>
        </w:tc>
      </w:tr>
    </w:tbl>
    <w:p w14:paraId="0BA74416" w14:textId="405867CE" w:rsidR="004F4B71" w:rsidRDefault="004F4B71">
      <w:pPr>
        <w:rPr>
          <w:rFonts w:ascii="Segoe UI" w:hAnsi="Segoe UI" w:cs="Segoe UI"/>
          <w:sz w:val="20"/>
          <w:szCs w:val="20"/>
        </w:rPr>
      </w:pPr>
    </w:p>
    <w:p w14:paraId="1A931285" w14:textId="173A3323" w:rsidR="00FE3FC1" w:rsidRDefault="00FE3FC1">
      <w:pPr>
        <w:rPr>
          <w:rFonts w:ascii="Segoe UI" w:hAnsi="Segoe UI" w:cs="Segoe UI"/>
          <w:sz w:val="20"/>
          <w:szCs w:val="20"/>
        </w:rPr>
      </w:pPr>
    </w:p>
    <w:p w14:paraId="2EC88FBF" w14:textId="5F3F578B" w:rsidR="00FE3FC1" w:rsidRDefault="00FE3FC1">
      <w:pPr>
        <w:rPr>
          <w:rFonts w:ascii="Segoe UI" w:hAnsi="Segoe UI" w:cs="Segoe UI"/>
          <w:sz w:val="20"/>
          <w:szCs w:val="20"/>
        </w:rPr>
      </w:pPr>
    </w:p>
    <w:p w14:paraId="1C0E6270" w14:textId="6EE32E96" w:rsidR="00FE3FC1" w:rsidRDefault="00FE3FC1">
      <w:pPr>
        <w:rPr>
          <w:rFonts w:ascii="Segoe UI" w:hAnsi="Segoe UI" w:cs="Segoe UI"/>
          <w:sz w:val="20"/>
          <w:szCs w:val="20"/>
        </w:rPr>
      </w:pPr>
    </w:p>
    <w:p w14:paraId="1C7F30C6" w14:textId="567ECE35" w:rsidR="00FE3FC1" w:rsidRDefault="00FE3FC1">
      <w:pPr>
        <w:rPr>
          <w:rFonts w:ascii="Segoe UI" w:hAnsi="Segoe UI" w:cs="Segoe UI"/>
          <w:sz w:val="20"/>
          <w:szCs w:val="20"/>
        </w:rPr>
      </w:pPr>
    </w:p>
    <w:p w14:paraId="59B99C85" w14:textId="77777777" w:rsidR="00FE3FC1" w:rsidRPr="00FE3FC1" w:rsidRDefault="00FE3FC1">
      <w:pPr>
        <w:rPr>
          <w:rFonts w:ascii="Segoe UI" w:hAnsi="Segoe UI" w:cs="Segoe UI"/>
          <w:sz w:val="20"/>
          <w:szCs w:val="20"/>
        </w:rPr>
      </w:pPr>
    </w:p>
    <w:tbl>
      <w:tblPr>
        <w:tblStyle w:val="TableGrid"/>
        <w:tblW w:w="0" w:type="auto"/>
        <w:tblInd w:w="-431" w:type="dxa"/>
        <w:tblLook w:val="04A0" w:firstRow="1" w:lastRow="0" w:firstColumn="1" w:lastColumn="0" w:noHBand="0" w:noVBand="1"/>
      </w:tblPr>
      <w:tblGrid>
        <w:gridCol w:w="1419"/>
        <w:gridCol w:w="8028"/>
      </w:tblGrid>
      <w:tr w:rsidR="00B56C6B" w:rsidRPr="00FE3FC1" w14:paraId="775C4D80" w14:textId="77777777" w:rsidTr="00541C32">
        <w:tc>
          <w:tcPr>
            <w:tcW w:w="1419" w:type="dxa"/>
          </w:tcPr>
          <w:p w14:paraId="2006E8E8" w14:textId="77777777" w:rsidR="00B56C6B" w:rsidRDefault="00B56C6B" w:rsidP="00541C32">
            <w:pPr>
              <w:rPr>
                <w:rFonts w:ascii="Segoe UI" w:hAnsi="Segoe UI" w:cs="Segoe UI"/>
                <w:sz w:val="20"/>
                <w:szCs w:val="20"/>
              </w:rPr>
            </w:pPr>
            <w:r w:rsidRPr="00FE3FC1">
              <w:rPr>
                <w:rFonts w:ascii="Segoe UI" w:hAnsi="Segoe UI" w:cs="Segoe UI"/>
                <w:sz w:val="20"/>
                <w:szCs w:val="20"/>
              </w:rPr>
              <w:t>Title:</w:t>
            </w:r>
          </w:p>
          <w:p w14:paraId="4DA70010" w14:textId="65F9C570" w:rsidR="00447232" w:rsidRPr="00FE3FC1" w:rsidRDefault="00447232" w:rsidP="00541C32">
            <w:pPr>
              <w:rPr>
                <w:rFonts w:ascii="Segoe UI" w:hAnsi="Segoe UI" w:cs="Segoe UI"/>
                <w:sz w:val="20"/>
                <w:szCs w:val="20"/>
              </w:rPr>
            </w:pPr>
            <w:r>
              <w:rPr>
                <w:rFonts w:ascii="Segoe UI" w:hAnsi="Segoe UI" w:cs="Segoe UI"/>
                <w:sz w:val="20"/>
                <w:szCs w:val="20"/>
              </w:rPr>
              <w:t>INSET</w:t>
            </w:r>
          </w:p>
        </w:tc>
        <w:tc>
          <w:tcPr>
            <w:tcW w:w="8028" w:type="dxa"/>
          </w:tcPr>
          <w:p w14:paraId="36A38563" w14:textId="77777777" w:rsidR="00FE3FC1" w:rsidRDefault="00FE3FC1" w:rsidP="00541C32">
            <w:pPr>
              <w:rPr>
                <w:rFonts w:ascii="Segoe UI" w:hAnsi="Segoe UI" w:cs="Segoe UI"/>
                <w:sz w:val="20"/>
                <w:szCs w:val="20"/>
              </w:rPr>
            </w:pPr>
          </w:p>
          <w:p w14:paraId="6B5E29C8" w14:textId="77777777" w:rsidR="00B56C6B" w:rsidRPr="00FE3FC1" w:rsidRDefault="00B56C6B" w:rsidP="00541C32">
            <w:pPr>
              <w:rPr>
                <w:rFonts w:ascii="Segoe UI" w:hAnsi="Segoe UI" w:cs="Segoe UI"/>
                <w:b/>
                <w:color w:val="CC3399"/>
                <w:sz w:val="20"/>
                <w:szCs w:val="20"/>
              </w:rPr>
            </w:pPr>
            <w:r w:rsidRPr="00FE3FC1">
              <w:rPr>
                <w:rFonts w:ascii="Segoe UI" w:hAnsi="Segoe UI" w:cs="Segoe UI"/>
                <w:b/>
                <w:color w:val="CC3399"/>
                <w:sz w:val="20"/>
                <w:szCs w:val="20"/>
              </w:rPr>
              <w:t>Gymnastics – Large Apparatus Safety, use and set up</w:t>
            </w:r>
          </w:p>
          <w:p w14:paraId="1ABA47AC" w14:textId="3A4104B3" w:rsidR="00FE3FC1" w:rsidRPr="00FE3FC1" w:rsidRDefault="00FE3FC1" w:rsidP="00541C32">
            <w:pPr>
              <w:rPr>
                <w:rFonts w:ascii="Segoe UI" w:hAnsi="Segoe UI" w:cs="Segoe UI"/>
                <w:sz w:val="20"/>
                <w:szCs w:val="20"/>
              </w:rPr>
            </w:pPr>
          </w:p>
        </w:tc>
      </w:tr>
      <w:tr w:rsidR="00B56C6B" w:rsidRPr="00FE3FC1" w14:paraId="4FC77D99" w14:textId="77777777" w:rsidTr="00541C32">
        <w:tc>
          <w:tcPr>
            <w:tcW w:w="1419" w:type="dxa"/>
          </w:tcPr>
          <w:p w14:paraId="2B16144C" w14:textId="77777777" w:rsidR="00B56C6B" w:rsidRPr="00FE3FC1" w:rsidRDefault="00B56C6B" w:rsidP="00541C32">
            <w:pPr>
              <w:rPr>
                <w:rFonts w:ascii="Segoe UI" w:hAnsi="Segoe UI" w:cs="Segoe UI"/>
                <w:sz w:val="20"/>
                <w:szCs w:val="20"/>
              </w:rPr>
            </w:pPr>
            <w:r w:rsidRPr="00FE3FC1">
              <w:rPr>
                <w:rFonts w:ascii="Segoe UI" w:hAnsi="Segoe UI" w:cs="Segoe UI"/>
                <w:sz w:val="20"/>
                <w:szCs w:val="20"/>
              </w:rPr>
              <w:t>About:</w:t>
            </w:r>
          </w:p>
        </w:tc>
        <w:tc>
          <w:tcPr>
            <w:tcW w:w="8028" w:type="dxa"/>
          </w:tcPr>
          <w:p w14:paraId="35A2AC0B" w14:textId="1675C6EF" w:rsidR="00B56C6B" w:rsidRDefault="00B56C6B" w:rsidP="00541C32">
            <w:pPr>
              <w:rPr>
                <w:rFonts w:ascii="Segoe UI" w:hAnsi="Segoe UI" w:cs="Segoe UI"/>
                <w:i/>
                <w:sz w:val="20"/>
                <w:szCs w:val="20"/>
              </w:rPr>
            </w:pPr>
            <w:r w:rsidRPr="00FE3FC1">
              <w:rPr>
                <w:rFonts w:ascii="Segoe UI" w:hAnsi="Segoe UI" w:cs="Segoe UI"/>
                <w:i/>
                <w:sz w:val="20"/>
                <w:szCs w:val="20"/>
              </w:rPr>
              <w:t xml:space="preserve">This is a twilight session which schools can book to ensure health and safety and staff confidence in using all the large apparatus in their school. Delivered at YOUR school ensuring staff consistency and familiarity with their own specific apparatus, this course helps increase activity levels by reducing queuing, looks at creative use of the apparatus, how to extend the pupils </w:t>
            </w:r>
            <w:proofErr w:type="gramStart"/>
            <w:r w:rsidRPr="00FE3FC1">
              <w:rPr>
                <w:rFonts w:ascii="Segoe UI" w:hAnsi="Segoe UI" w:cs="Segoe UI"/>
                <w:i/>
                <w:sz w:val="20"/>
                <w:szCs w:val="20"/>
              </w:rPr>
              <w:t>and also</w:t>
            </w:r>
            <w:proofErr w:type="gramEnd"/>
            <w:r w:rsidRPr="00FE3FC1">
              <w:rPr>
                <w:rFonts w:ascii="Segoe UI" w:hAnsi="Segoe UI" w:cs="Segoe UI"/>
                <w:i/>
                <w:sz w:val="20"/>
                <w:szCs w:val="20"/>
              </w:rPr>
              <w:t xml:space="preserve"> how to ensure inclusive safe practice for ALL. Reduce teacher anxiety, build teachers knowledge, skills and competence to teach gymnastics utilising your wall-bars, trestles, mats and A-frames. </w:t>
            </w:r>
          </w:p>
          <w:p w14:paraId="3F5D7A3E" w14:textId="77777777" w:rsidR="00FE3FC1" w:rsidRPr="00FE3FC1" w:rsidRDefault="00FE3FC1" w:rsidP="00541C32">
            <w:pPr>
              <w:rPr>
                <w:rFonts w:ascii="Segoe UI" w:hAnsi="Segoe UI" w:cs="Segoe UI"/>
                <w:i/>
                <w:sz w:val="20"/>
                <w:szCs w:val="20"/>
              </w:rPr>
            </w:pPr>
          </w:p>
          <w:p w14:paraId="0530FCBF" w14:textId="77777777" w:rsidR="00B56C6B" w:rsidRDefault="00B56C6B" w:rsidP="00541C32">
            <w:pPr>
              <w:rPr>
                <w:rFonts w:ascii="Segoe UI" w:hAnsi="Segoe UI" w:cs="Segoe UI"/>
                <w:sz w:val="20"/>
                <w:szCs w:val="20"/>
              </w:rPr>
            </w:pPr>
            <w:r w:rsidRPr="00FE3FC1">
              <w:rPr>
                <w:rFonts w:ascii="Segoe UI" w:hAnsi="Segoe UI" w:cs="Segoe UI"/>
                <w:sz w:val="20"/>
                <w:szCs w:val="20"/>
              </w:rPr>
              <w:t xml:space="preserve">Date: </w:t>
            </w:r>
            <w:r w:rsidRPr="00FE3FC1">
              <w:rPr>
                <w:rFonts w:ascii="Segoe UI" w:hAnsi="Segoe UI" w:cs="Segoe UI"/>
                <w:b/>
                <w:sz w:val="20"/>
                <w:szCs w:val="20"/>
              </w:rPr>
              <w:t>YOUR choice within tutor availability</w:t>
            </w:r>
            <w:r w:rsidRPr="00FE3FC1">
              <w:rPr>
                <w:rFonts w:ascii="Segoe UI" w:hAnsi="Segoe UI" w:cs="Segoe UI"/>
                <w:sz w:val="20"/>
                <w:szCs w:val="20"/>
              </w:rPr>
              <w:t xml:space="preserve"> Venue: </w:t>
            </w:r>
            <w:r w:rsidRPr="00FE3FC1">
              <w:rPr>
                <w:rFonts w:ascii="Segoe UI" w:hAnsi="Segoe UI" w:cs="Segoe UI"/>
                <w:b/>
                <w:sz w:val="20"/>
                <w:szCs w:val="20"/>
              </w:rPr>
              <w:t>YOUR school</w:t>
            </w:r>
            <w:r w:rsidRPr="00FE3FC1">
              <w:rPr>
                <w:rFonts w:ascii="Segoe UI" w:hAnsi="Segoe UI" w:cs="Segoe UI"/>
                <w:sz w:val="20"/>
                <w:szCs w:val="20"/>
              </w:rPr>
              <w:t>.  Cost: £300</w:t>
            </w:r>
          </w:p>
          <w:p w14:paraId="17987B86" w14:textId="002777F1" w:rsidR="00FE3FC1" w:rsidRPr="00FE3FC1" w:rsidRDefault="00FE3FC1" w:rsidP="00541C32">
            <w:pPr>
              <w:rPr>
                <w:rFonts w:ascii="Segoe UI" w:hAnsi="Segoe UI" w:cs="Segoe UI"/>
                <w:sz w:val="20"/>
                <w:szCs w:val="20"/>
              </w:rPr>
            </w:pPr>
          </w:p>
        </w:tc>
      </w:tr>
      <w:tr w:rsidR="00B56C6B" w:rsidRPr="00FE3FC1" w14:paraId="6BC4C0D1" w14:textId="77777777" w:rsidTr="00541C32">
        <w:tc>
          <w:tcPr>
            <w:tcW w:w="1419" w:type="dxa"/>
          </w:tcPr>
          <w:p w14:paraId="332A4015" w14:textId="77777777" w:rsidR="00B56C6B" w:rsidRPr="00FE3FC1" w:rsidRDefault="00B56C6B" w:rsidP="00541C32">
            <w:pPr>
              <w:rPr>
                <w:rFonts w:ascii="Segoe UI" w:hAnsi="Segoe UI" w:cs="Segoe UI"/>
                <w:sz w:val="20"/>
                <w:szCs w:val="20"/>
              </w:rPr>
            </w:pPr>
            <w:r w:rsidRPr="00FE3FC1">
              <w:rPr>
                <w:rFonts w:ascii="Segoe UI" w:hAnsi="Segoe UI" w:cs="Segoe UI"/>
                <w:sz w:val="20"/>
                <w:szCs w:val="20"/>
              </w:rPr>
              <w:t>Web link:</w:t>
            </w:r>
          </w:p>
        </w:tc>
        <w:tc>
          <w:tcPr>
            <w:tcW w:w="8028" w:type="dxa"/>
          </w:tcPr>
          <w:p w14:paraId="3DA89FA6" w14:textId="3DFCE3BA" w:rsidR="00B56C6B" w:rsidRDefault="00A3285D" w:rsidP="00541C32">
            <w:pPr>
              <w:rPr>
                <w:rFonts w:ascii="Segoe UI" w:hAnsi="Segoe UI" w:cs="Segoe UI"/>
                <w:b/>
                <w:color w:val="CC3399"/>
                <w:sz w:val="20"/>
                <w:szCs w:val="20"/>
              </w:rPr>
            </w:pPr>
            <w:hyperlink r:id="rId11" w:history="1">
              <w:r w:rsidRPr="007C2B8E">
                <w:rPr>
                  <w:rStyle w:val="Hyperlink"/>
                  <w:rFonts w:ascii="Segoe UI" w:hAnsi="Segoe UI" w:cs="Segoe UI"/>
                  <w:b/>
                  <w:sz w:val="20"/>
                  <w:szCs w:val="20"/>
                </w:rPr>
                <w:t>https://www.visioned.org.uk/product/new-gymnastics-large-apparatus-twilight-inset/</w:t>
              </w:r>
            </w:hyperlink>
          </w:p>
          <w:p w14:paraId="76E935E0" w14:textId="78A3C424" w:rsidR="00A3285D" w:rsidRPr="00FE3FC1" w:rsidRDefault="00A3285D" w:rsidP="00541C32">
            <w:pPr>
              <w:rPr>
                <w:rFonts w:ascii="Segoe UI" w:hAnsi="Segoe UI" w:cs="Segoe UI"/>
                <w:b/>
                <w:color w:val="CC3399"/>
                <w:sz w:val="20"/>
                <w:szCs w:val="20"/>
              </w:rPr>
            </w:pPr>
          </w:p>
        </w:tc>
      </w:tr>
      <w:tr w:rsidR="00B56C6B" w:rsidRPr="00FE3FC1" w14:paraId="046E6C2A" w14:textId="77777777" w:rsidTr="00541C32">
        <w:tc>
          <w:tcPr>
            <w:tcW w:w="1419" w:type="dxa"/>
          </w:tcPr>
          <w:p w14:paraId="7626083C" w14:textId="77777777" w:rsidR="00B56C6B" w:rsidRPr="00FE3FC1" w:rsidRDefault="00B56C6B" w:rsidP="00541C32">
            <w:pPr>
              <w:rPr>
                <w:rFonts w:ascii="Segoe UI" w:hAnsi="Segoe UI" w:cs="Segoe UI"/>
                <w:sz w:val="20"/>
                <w:szCs w:val="20"/>
              </w:rPr>
            </w:pPr>
            <w:r w:rsidRPr="00FE3FC1">
              <w:rPr>
                <w:rFonts w:ascii="Segoe UI" w:hAnsi="Segoe UI" w:cs="Segoe UI"/>
                <w:sz w:val="20"/>
                <w:szCs w:val="20"/>
              </w:rPr>
              <w:t>Benefits:</w:t>
            </w:r>
          </w:p>
        </w:tc>
        <w:tc>
          <w:tcPr>
            <w:tcW w:w="8028" w:type="dxa"/>
          </w:tcPr>
          <w:p w14:paraId="60A46399" w14:textId="77777777" w:rsidR="00B56C6B" w:rsidRDefault="00FE3FC1" w:rsidP="00541C32">
            <w:pPr>
              <w:rPr>
                <w:rFonts w:ascii="Segoe UI" w:hAnsi="Segoe UI" w:cs="Segoe UI"/>
                <w:sz w:val="20"/>
                <w:szCs w:val="20"/>
              </w:rPr>
            </w:pPr>
            <w:r w:rsidRPr="00FE3FC1">
              <w:rPr>
                <w:rFonts w:ascii="Segoe UI" w:hAnsi="Segoe UI" w:cs="Segoe UI"/>
                <w:sz w:val="20"/>
                <w:szCs w:val="20"/>
              </w:rPr>
              <w:t>Increased staff competence and confidence to progress, engage and extend pupils within their gymnastics work. Consistency of staff use promoting greater pupil consistency of experience. Addresses all health and safety concerns and compliance issues whilst building staff confidence, skills and understanding in line with National Key Indicator 3</w:t>
            </w:r>
            <w:r>
              <w:rPr>
                <w:rFonts w:ascii="Segoe UI" w:hAnsi="Segoe UI" w:cs="Segoe UI"/>
                <w:sz w:val="20"/>
                <w:szCs w:val="20"/>
              </w:rPr>
              <w:t>.</w:t>
            </w:r>
          </w:p>
          <w:p w14:paraId="2C16DECF" w14:textId="5B54D60C" w:rsidR="00FE3FC1" w:rsidRPr="00FE3FC1" w:rsidRDefault="00FE3FC1" w:rsidP="00541C32">
            <w:pPr>
              <w:rPr>
                <w:rFonts w:ascii="Segoe UI" w:hAnsi="Segoe UI" w:cs="Segoe UI"/>
                <w:sz w:val="20"/>
                <w:szCs w:val="20"/>
              </w:rPr>
            </w:pPr>
          </w:p>
        </w:tc>
      </w:tr>
    </w:tbl>
    <w:p w14:paraId="2DF7E3C9" w14:textId="19EA6B37" w:rsidR="004F4B71" w:rsidRPr="00FE3FC1" w:rsidRDefault="004F4B71">
      <w:pPr>
        <w:rPr>
          <w:rFonts w:ascii="Segoe UI" w:hAnsi="Segoe UI" w:cs="Segoe UI"/>
          <w:sz w:val="20"/>
          <w:szCs w:val="20"/>
        </w:rPr>
      </w:pPr>
    </w:p>
    <w:p w14:paraId="511FE49C" w14:textId="4F922763" w:rsidR="004F4B71" w:rsidRPr="00FE3FC1" w:rsidRDefault="004F4B71">
      <w:pPr>
        <w:rPr>
          <w:rFonts w:ascii="Segoe UI" w:hAnsi="Segoe UI" w:cs="Segoe UI"/>
          <w:sz w:val="20"/>
          <w:szCs w:val="20"/>
        </w:rPr>
      </w:pPr>
    </w:p>
    <w:p w14:paraId="34FDDE54" w14:textId="0A46FC6F" w:rsidR="004F4B71" w:rsidRPr="00FE3FC1" w:rsidRDefault="004F4B71">
      <w:pPr>
        <w:rPr>
          <w:rFonts w:ascii="Segoe UI" w:hAnsi="Segoe UI" w:cs="Segoe UI"/>
          <w:sz w:val="20"/>
          <w:szCs w:val="20"/>
        </w:rPr>
      </w:pPr>
    </w:p>
    <w:p w14:paraId="604EDF7A" w14:textId="4CE02B27" w:rsidR="004F4B71" w:rsidRPr="00FE3FC1" w:rsidRDefault="004F4B71">
      <w:pPr>
        <w:rPr>
          <w:rFonts w:ascii="Segoe UI" w:hAnsi="Segoe UI" w:cs="Segoe UI"/>
          <w:sz w:val="20"/>
          <w:szCs w:val="20"/>
        </w:rPr>
      </w:pPr>
    </w:p>
    <w:p w14:paraId="4EE45D38" w14:textId="29D91652" w:rsidR="004F4B71" w:rsidRPr="00FE3FC1" w:rsidRDefault="004F4B71">
      <w:pPr>
        <w:rPr>
          <w:rFonts w:ascii="Segoe UI" w:hAnsi="Segoe UI" w:cs="Segoe UI"/>
          <w:sz w:val="20"/>
          <w:szCs w:val="20"/>
        </w:rPr>
      </w:pPr>
    </w:p>
    <w:p w14:paraId="083A0DA0" w14:textId="362971B1" w:rsidR="004F4B71" w:rsidRPr="00FE3FC1" w:rsidRDefault="004F4B71">
      <w:pPr>
        <w:rPr>
          <w:rFonts w:ascii="Segoe UI" w:hAnsi="Segoe UI" w:cs="Segoe UI"/>
          <w:sz w:val="20"/>
          <w:szCs w:val="20"/>
        </w:rPr>
      </w:pPr>
    </w:p>
    <w:p w14:paraId="6EFB6079" w14:textId="3CB1059B" w:rsidR="004F4B71" w:rsidRPr="00FE3FC1" w:rsidRDefault="004F4B71">
      <w:pPr>
        <w:rPr>
          <w:rFonts w:ascii="Segoe UI" w:hAnsi="Segoe UI" w:cs="Segoe UI"/>
          <w:sz w:val="20"/>
          <w:szCs w:val="20"/>
        </w:rPr>
      </w:pPr>
    </w:p>
    <w:p w14:paraId="6E30EAB1" w14:textId="65A86AE8" w:rsidR="004F4B71" w:rsidRPr="00FE3FC1" w:rsidRDefault="004F4B71">
      <w:pPr>
        <w:rPr>
          <w:rFonts w:ascii="Segoe UI" w:hAnsi="Segoe UI" w:cs="Segoe UI"/>
          <w:sz w:val="20"/>
          <w:szCs w:val="20"/>
        </w:rPr>
      </w:pPr>
    </w:p>
    <w:sectPr w:rsidR="004F4B71" w:rsidRPr="00FE3FC1">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D41A3" w14:textId="77777777" w:rsidR="007A3812" w:rsidRDefault="007A3812" w:rsidP="00DD79D7">
      <w:pPr>
        <w:spacing w:after="0" w:line="240" w:lineRule="auto"/>
      </w:pPr>
      <w:r>
        <w:separator/>
      </w:r>
    </w:p>
  </w:endnote>
  <w:endnote w:type="continuationSeparator" w:id="0">
    <w:p w14:paraId="7170254B" w14:textId="77777777" w:rsidR="007A3812" w:rsidRDefault="007A3812" w:rsidP="00DD7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FD7F1" w14:textId="1C4CD137" w:rsidR="00447232" w:rsidRPr="00447232" w:rsidRDefault="00447232" w:rsidP="00447232">
    <w:pPr>
      <w:pStyle w:val="Footer"/>
      <w:jc w:val="center"/>
      <w:rPr>
        <w:rFonts w:ascii="Segoe UI Semibold" w:hAnsi="Segoe UI Semibold" w:cs="Segoe UI Semibold"/>
        <w:b/>
        <w:i/>
        <w:color w:val="CC3399"/>
        <w:sz w:val="18"/>
      </w:rPr>
    </w:pPr>
    <w:r w:rsidRPr="00447232">
      <w:rPr>
        <w:rFonts w:ascii="Segoe UI Semibold" w:hAnsi="Segoe UI Semibold" w:cs="Segoe UI Semibold"/>
        <w:b/>
        <w:i/>
        <w:color w:val="CC3399"/>
        <w:sz w:val="18"/>
      </w:rPr>
      <w:t>Up-coming Courses, opportunities and events from VisionED for VNET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B3485" w14:textId="77777777" w:rsidR="007A3812" w:rsidRDefault="007A3812" w:rsidP="00DD79D7">
      <w:pPr>
        <w:spacing w:after="0" w:line="240" w:lineRule="auto"/>
      </w:pPr>
      <w:r>
        <w:separator/>
      </w:r>
    </w:p>
  </w:footnote>
  <w:footnote w:type="continuationSeparator" w:id="0">
    <w:p w14:paraId="5AE32F1F" w14:textId="77777777" w:rsidR="007A3812" w:rsidRDefault="007A3812" w:rsidP="00DD7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DE2C7" w14:textId="7A3A3F46" w:rsidR="002E342B" w:rsidRDefault="007A3812">
    <w:pPr>
      <w:pStyle w:val="Header"/>
    </w:pPr>
    <w:r>
      <w:rPr>
        <w:noProof/>
      </w:rPr>
      <w:pict w14:anchorId="279A4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7799704" o:spid="_x0000_s2050" type="#_x0000_t75" style="position:absolute;margin-left:0;margin-top:0;width:451.25pt;height:523.2pt;z-index:-251655168;mso-position-horizontal:center;mso-position-horizontal-relative:margin;mso-position-vertical:center;mso-position-vertical-relative:margin" o:allowincell="f">
          <v:imagedata r:id="rId1" o:title="Jigsaw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0D97" w14:textId="118BBD9D" w:rsidR="00FE3FC1" w:rsidRPr="00FE3FC1" w:rsidRDefault="00A3285D">
    <w:pPr>
      <w:pStyle w:val="Header"/>
      <w:rPr>
        <w:rFonts w:ascii="Segoe UI Semibold" w:hAnsi="Segoe UI Semibold" w:cs="Segoe UI Semibold"/>
        <w:b/>
        <w:color w:val="CC3399"/>
        <w:sz w:val="24"/>
      </w:rPr>
    </w:pPr>
    <w:r w:rsidRPr="00FE3FC1">
      <w:rPr>
        <w:rFonts w:ascii="Segoe UI Semibold" w:hAnsi="Segoe UI Semibold" w:cs="Segoe UI Semibold"/>
        <w:b/>
        <w:noProof/>
        <w:color w:val="CC3399"/>
        <w:sz w:val="24"/>
      </w:rPr>
      <w:drawing>
        <wp:anchor distT="0" distB="0" distL="114300" distR="114300" simplePos="0" relativeHeight="251659264" behindDoc="0" locked="0" layoutInCell="1" allowOverlap="1" wp14:anchorId="1D7EA899" wp14:editId="7AF54AF6">
          <wp:simplePos x="0" y="0"/>
          <wp:positionH relativeFrom="column">
            <wp:posOffset>3063240</wp:posOffset>
          </wp:positionH>
          <wp:positionV relativeFrom="paragraph">
            <wp:posOffset>-241063</wp:posOffset>
          </wp:positionV>
          <wp:extent cx="2438400" cy="589043"/>
          <wp:effectExtent l="0" t="0" r="0" b="1905"/>
          <wp:wrapNone/>
          <wp:docPr id="10" name="Picture 10"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ED Logo v03.png"/>
                  <pic:cNvPicPr/>
                </pic:nvPicPr>
                <pic:blipFill>
                  <a:blip r:embed="rId1">
                    <a:extLst>
                      <a:ext uri="{28A0092B-C50C-407E-A947-70E740481C1C}">
                        <a14:useLocalDpi xmlns:a14="http://schemas.microsoft.com/office/drawing/2010/main" val="0"/>
                      </a:ext>
                    </a:extLst>
                  </a:blip>
                  <a:stretch>
                    <a:fillRect/>
                  </a:stretch>
                </pic:blipFill>
                <pic:spPr>
                  <a:xfrm>
                    <a:off x="0" y="0"/>
                    <a:ext cx="2462882" cy="594957"/>
                  </a:xfrm>
                  <a:prstGeom prst="rect">
                    <a:avLst/>
                  </a:prstGeom>
                </pic:spPr>
              </pic:pic>
            </a:graphicData>
          </a:graphic>
          <wp14:sizeRelH relativeFrom="margin">
            <wp14:pctWidth>0</wp14:pctWidth>
          </wp14:sizeRelH>
          <wp14:sizeRelV relativeFrom="margin">
            <wp14:pctHeight>0</wp14:pctHeight>
          </wp14:sizeRelV>
        </wp:anchor>
      </w:drawing>
    </w:r>
    <w:r w:rsidR="007A3812">
      <w:rPr>
        <w:rFonts w:ascii="Segoe UI Semibold" w:hAnsi="Segoe UI Semibold" w:cs="Segoe UI Semibold"/>
        <w:b/>
        <w:noProof/>
        <w:color w:val="CC3399"/>
        <w:sz w:val="24"/>
      </w:rPr>
      <w:pict w14:anchorId="05490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7799705" o:spid="_x0000_s2051" type="#_x0000_t75" style="position:absolute;margin-left:0;margin-top:0;width:451.25pt;height:523.2pt;z-index:-251654144;mso-position-horizontal:center;mso-position-horizontal-relative:margin;mso-position-vertical:center;mso-position-vertical-relative:margin" o:allowincell="f">
          <v:imagedata r:id="rId2" o:title="Jigsaw2" gain="19661f" blacklevel="22938f"/>
          <w10:wrap anchorx="margin" anchory="margin"/>
        </v:shape>
      </w:pict>
    </w:r>
    <w:r>
      <w:rPr>
        <w:rFonts w:ascii="Segoe UI Semibold" w:hAnsi="Segoe UI Semibold" w:cs="Segoe UI Semibold"/>
        <w:b/>
        <w:color w:val="CC3399"/>
        <w:sz w:val="24"/>
      </w:rPr>
      <w:t xml:space="preserve">VNET – Upcoming </w:t>
    </w:r>
    <w:r w:rsidR="00FE3FC1" w:rsidRPr="00FE3FC1">
      <w:rPr>
        <w:rFonts w:ascii="Segoe UI Semibold" w:hAnsi="Segoe UI Semibold" w:cs="Segoe UI Semibold"/>
        <w:b/>
        <w:color w:val="CC3399"/>
        <w:sz w:val="24"/>
      </w:rPr>
      <w:t xml:space="preserve">Courses and Events </w:t>
    </w:r>
    <w:r>
      <w:rPr>
        <w:rFonts w:ascii="Segoe UI Semibold" w:hAnsi="Segoe UI Semibold" w:cs="Segoe UI Semibold"/>
        <w:b/>
        <w:color w:val="CC3399"/>
        <w:sz w:val="24"/>
      </w:rPr>
      <w:t>with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24EE6" w14:textId="740D7192" w:rsidR="002E342B" w:rsidRDefault="007A3812">
    <w:pPr>
      <w:pStyle w:val="Header"/>
    </w:pPr>
    <w:r>
      <w:rPr>
        <w:noProof/>
      </w:rPr>
      <w:pict w14:anchorId="42CAD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7799703" o:spid="_x0000_s2049" type="#_x0000_t75" style="position:absolute;margin-left:0;margin-top:0;width:451.25pt;height:523.2pt;z-index:-251656192;mso-position-horizontal:center;mso-position-horizontal-relative:margin;mso-position-vertical:center;mso-position-vertical-relative:margin" o:allowincell="f">
          <v:imagedata r:id="rId1" o:title="Jigsaw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71"/>
    <w:rsid w:val="002E342B"/>
    <w:rsid w:val="00447232"/>
    <w:rsid w:val="004F4B71"/>
    <w:rsid w:val="007A3812"/>
    <w:rsid w:val="008F1901"/>
    <w:rsid w:val="00A3285D"/>
    <w:rsid w:val="00B56C6B"/>
    <w:rsid w:val="00DD79D7"/>
    <w:rsid w:val="00E2028F"/>
    <w:rsid w:val="00FE3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3BCF40"/>
  <w15:chartTrackingRefBased/>
  <w15:docId w15:val="{85371B71-A070-4AC2-A6F7-5F9789A5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4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4B71"/>
    <w:rPr>
      <w:color w:val="0563C1" w:themeColor="hyperlink"/>
      <w:u w:val="single"/>
    </w:rPr>
  </w:style>
  <w:style w:type="character" w:styleId="UnresolvedMention">
    <w:name w:val="Unresolved Mention"/>
    <w:basedOn w:val="DefaultParagraphFont"/>
    <w:uiPriority w:val="99"/>
    <w:semiHidden/>
    <w:unhideWhenUsed/>
    <w:rsid w:val="004F4B71"/>
    <w:rPr>
      <w:color w:val="605E5C"/>
      <w:shd w:val="clear" w:color="auto" w:fill="E1DFDD"/>
    </w:rPr>
  </w:style>
  <w:style w:type="paragraph" w:styleId="Header">
    <w:name w:val="header"/>
    <w:basedOn w:val="Normal"/>
    <w:link w:val="HeaderChar"/>
    <w:uiPriority w:val="99"/>
    <w:unhideWhenUsed/>
    <w:rsid w:val="00DD7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9D7"/>
  </w:style>
  <w:style w:type="paragraph" w:styleId="Footer">
    <w:name w:val="footer"/>
    <w:basedOn w:val="Normal"/>
    <w:link w:val="FooterChar"/>
    <w:uiPriority w:val="99"/>
    <w:unhideWhenUsed/>
    <w:rsid w:val="00DD7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ned.org.uk/product/outdoor-and-adventurous-activities-on-the-primary-school-site/"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visioned.org.uk/news/new-partnership-with-global-leader-les-mill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enquiries@visioned.org.uk" TargetMode="External"/><Relationship Id="rId11" Type="http://schemas.openxmlformats.org/officeDocument/2006/relationships/hyperlink" Target="https://www.visioned.org.uk/product/new-gymnastics-large-apparatus-twilight-inset/"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visioned.org.uk/product/teaching-high-quality-pe-for-nqts/" TargetMode="External"/><Relationship Id="rId4" Type="http://schemas.openxmlformats.org/officeDocument/2006/relationships/footnotes" Target="footnotes.xml"/><Relationship Id="rId9" Type="http://schemas.openxmlformats.org/officeDocument/2006/relationships/hyperlink" Target="https://www.visioned.org.uk/product/supporting-the-learning-poolsi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Radmore</dc:creator>
  <cp:keywords/>
  <dc:description/>
  <cp:lastModifiedBy>Martin Radmore</cp:lastModifiedBy>
  <cp:revision>3</cp:revision>
  <dcterms:created xsi:type="dcterms:W3CDTF">2018-11-29T13:18:00Z</dcterms:created>
  <dcterms:modified xsi:type="dcterms:W3CDTF">2018-11-29T14:47:00Z</dcterms:modified>
</cp:coreProperties>
</file>